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C7036" w:rsidRDefault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C572C4" wp14:editId="6CD0CBCD">
                <wp:simplePos x="0" y="0"/>
                <wp:positionH relativeFrom="margin">
                  <wp:posOffset>-123825</wp:posOffset>
                </wp:positionH>
                <wp:positionV relativeFrom="paragraph">
                  <wp:posOffset>2286000</wp:posOffset>
                </wp:positionV>
                <wp:extent cx="4810125" cy="16287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4FDA" w:rsidRPr="00BE1D00" w:rsidRDefault="005D4FDA" w:rsidP="00FC7036">
                            <w:pPr>
                              <w:spacing w:after="0" w:line="240" w:lineRule="auto"/>
                              <w:rPr>
                                <w:rFonts w:ascii="Verdana" w:eastAsia="Arial" w:hAnsi="Arial" w:cs="Arial"/>
                                <w:color w:val="FFFFFF" w:themeColor="background1"/>
                                <w:spacing w:val="-9"/>
                                <w:sz w:val="52"/>
                                <w:szCs w:val="52"/>
                              </w:rPr>
                            </w:pPr>
                            <w:r w:rsidRPr="00BE1D00">
                              <w:rPr>
                                <w:rFonts w:ascii="Verdana" w:eastAsia="Arial" w:hAnsi="Arial" w:cs="Arial"/>
                                <w:color w:val="FFFFFF" w:themeColor="background1"/>
                                <w:spacing w:val="-9"/>
                                <w:sz w:val="52"/>
                                <w:szCs w:val="52"/>
                              </w:rPr>
                              <w:t>202</w:t>
                            </w:r>
                            <w:r>
                              <w:rPr>
                                <w:rFonts w:ascii="Verdana" w:eastAsia="Arial" w:hAnsi="Arial" w:cs="Arial"/>
                                <w:color w:val="FFFFFF" w:themeColor="background1"/>
                                <w:spacing w:val="-9"/>
                                <w:sz w:val="52"/>
                                <w:szCs w:val="52"/>
                              </w:rPr>
                              <w:t>5</w:t>
                            </w:r>
                            <w:r w:rsidRPr="00BE1D00">
                              <w:rPr>
                                <w:rFonts w:ascii="Verdana" w:eastAsia="Arial" w:hAnsi="Arial" w:cs="Arial"/>
                                <w:color w:val="FFFFFF" w:themeColor="background1"/>
                                <w:spacing w:val="-9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BE1D00">
                              <w:rPr>
                                <w:rFonts w:ascii="Verdana" w:eastAsia="Arial" w:hAnsi="Arial" w:cs="Arial"/>
                                <w:color w:val="FFFFFF" w:themeColor="background1"/>
                                <w:spacing w:val="-9"/>
                                <w:sz w:val="52"/>
                                <w:szCs w:val="52"/>
                              </w:rPr>
                              <w:t>–</w:t>
                            </w:r>
                            <w:r w:rsidRPr="00BE1D00">
                              <w:rPr>
                                <w:rFonts w:ascii="Verdana" w:eastAsia="Arial" w:hAnsi="Arial" w:cs="Arial"/>
                                <w:color w:val="FFFFFF" w:themeColor="background1"/>
                                <w:spacing w:val="-9"/>
                                <w:sz w:val="52"/>
                                <w:szCs w:val="52"/>
                              </w:rPr>
                              <w:t xml:space="preserve"> 202</w:t>
                            </w:r>
                            <w:r>
                              <w:rPr>
                                <w:rFonts w:ascii="Verdana" w:eastAsia="Arial" w:hAnsi="Arial" w:cs="Arial"/>
                                <w:color w:val="FFFFFF" w:themeColor="background1"/>
                                <w:spacing w:val="-9"/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  <w:p w:rsidR="005D4FDA" w:rsidRPr="00BE1D00" w:rsidRDefault="005D4FDA" w:rsidP="00FC7036">
                            <w:pPr>
                              <w:spacing w:after="0" w:line="240" w:lineRule="auto"/>
                              <w:rPr>
                                <w:rFonts w:ascii="Verdana" w:eastAsia="Arial" w:hAnsi="Arial" w:cs="Arial"/>
                                <w:color w:val="FFFFFF" w:themeColor="background1"/>
                                <w:spacing w:val="-9"/>
                                <w:sz w:val="52"/>
                                <w:szCs w:val="52"/>
                              </w:rPr>
                            </w:pPr>
                          </w:p>
                          <w:p w:rsidR="005D4FDA" w:rsidRPr="00BE1D00" w:rsidRDefault="00156BA9" w:rsidP="00FC7036">
                            <w:pPr>
                              <w:spacing w:after="0" w:line="240" w:lineRule="auto"/>
                              <w:rPr>
                                <w:rFonts w:ascii="Verdana" w:eastAsia="Arial" w:hAnsi="Arial" w:cs="Arial"/>
                                <w:color w:val="FFFFFF" w:themeColor="background1"/>
                                <w:spacing w:val="-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Verdana" w:eastAsia="Arial" w:hAnsi="Arial" w:cs="Arial"/>
                                <w:color w:val="FFFFFF" w:themeColor="background1"/>
                                <w:spacing w:val="-9"/>
                                <w:sz w:val="52"/>
                                <w:szCs w:val="52"/>
                              </w:rPr>
                              <w:t>Derry City and Strabane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572C4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9.75pt;margin-top:180pt;width:378.75pt;height:1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" filled="f" stroked="f" strokeweight=".5pt">
                <v:textbox>
                  <w:txbxContent>
                    <w:p w:rsidR="005D4FDA" w:rsidRPr="00BE1D00" w:rsidRDefault="005D4FDA" w:rsidP="00FC7036">
                      <w:pPr>
                        <w:spacing w:after="0" w:line="240" w:lineRule="auto"/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52"/>
                          <w:szCs w:val="52"/>
                        </w:rPr>
                      </w:pPr>
                      <w:r w:rsidRPr="00BE1D00"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52"/>
                          <w:szCs w:val="52"/>
                        </w:rPr>
                        <w:t>202</w:t>
                      </w:r>
                      <w:r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52"/>
                          <w:szCs w:val="52"/>
                        </w:rPr>
                        <w:t>5</w:t>
                      </w:r>
                      <w:r w:rsidRPr="00BE1D00"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52"/>
                          <w:szCs w:val="52"/>
                        </w:rPr>
                        <w:t xml:space="preserve"> </w:t>
                      </w:r>
                      <w:r w:rsidRPr="00BE1D00"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52"/>
                          <w:szCs w:val="52"/>
                        </w:rPr>
                        <w:t>–</w:t>
                      </w:r>
                      <w:r w:rsidRPr="00BE1D00"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52"/>
                          <w:szCs w:val="52"/>
                        </w:rPr>
                        <w:t xml:space="preserve"> 202</w:t>
                      </w:r>
                      <w:r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52"/>
                          <w:szCs w:val="52"/>
                        </w:rPr>
                        <w:t>6</w:t>
                      </w:r>
                    </w:p>
                    <w:p w:rsidR="005D4FDA" w:rsidRPr="00BE1D00" w:rsidRDefault="005D4FDA" w:rsidP="00FC7036">
                      <w:pPr>
                        <w:spacing w:after="0" w:line="240" w:lineRule="auto"/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52"/>
                          <w:szCs w:val="52"/>
                        </w:rPr>
                      </w:pPr>
                    </w:p>
                    <w:p w:rsidR="005D4FDA" w:rsidRPr="00BE1D00" w:rsidRDefault="00156BA9" w:rsidP="00FC7036">
                      <w:pPr>
                        <w:spacing w:after="0" w:line="240" w:lineRule="auto"/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52"/>
                          <w:szCs w:val="52"/>
                        </w:rPr>
                      </w:pPr>
                      <w:r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52"/>
                          <w:szCs w:val="52"/>
                        </w:rPr>
                        <w:t>Derry City and Strabane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-114300</wp:posOffset>
                </wp:positionH>
                <wp:positionV relativeFrom="paragraph">
                  <wp:posOffset>895350</wp:posOffset>
                </wp:positionV>
                <wp:extent cx="4810125" cy="16287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4FDA" w:rsidRPr="00FC7036" w:rsidRDefault="001C68FC" w:rsidP="00FC703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H </w:t>
                            </w:r>
                            <w:r w:rsidR="005D4FDA" w:rsidRPr="00FC70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District</w:t>
                            </w:r>
                          </w:p>
                          <w:p w:rsidR="005D4FDA" w:rsidRPr="00FC7036" w:rsidRDefault="005D4FDA" w:rsidP="00FC703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Policing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-9pt;margin-top:70.5pt;width:378.75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" filled="f" stroked="f" strokeweight=".5pt">
                <v:textbox>
                  <w:txbxContent>
                    <w:p w:rsidR="005D4FDA" w:rsidRPr="00FC7036" w:rsidRDefault="001C68FC" w:rsidP="00FC703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 xml:space="preserve">H </w:t>
                      </w:r>
                      <w:r w:rsidR="005D4FDA" w:rsidRPr="00FC7036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>District</w:t>
                      </w:r>
                    </w:p>
                    <w:p w:rsidR="005D4FDA" w:rsidRPr="00FC7036" w:rsidRDefault="005D4FDA" w:rsidP="00FC703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 w:rsidRPr="00FC7036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>Policing Plan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7036"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70045FCC" wp14:editId="72DC176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7050" cy="7558424"/>
            <wp:effectExtent l="0" t="0" r="0" b="444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22BEC" w:rsidRDefault="00FC703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586854</wp:posOffset>
                </wp:positionH>
                <wp:positionV relativeFrom="margin">
                  <wp:align>top</wp:align>
                </wp:positionV>
                <wp:extent cx="4479290" cy="825690"/>
                <wp:effectExtent l="0" t="0" r="16510" b="1270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290" cy="82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FDA" w:rsidRDefault="005D4FDA" w:rsidP="00FC7036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OUTCOME 1:</w:t>
                            </w:r>
                          </w:p>
                          <w:p w:rsidR="005D4FDA" w:rsidRDefault="005D4FDA" w:rsidP="00FC7036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5"/>
                                <w:w w:val="110"/>
                                <w:sz w:val="52"/>
                              </w:rPr>
                              <w:t>PSNI is victim focused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46.2pt;margin-top:0;width:352.7pt;height:6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xMsAIAALI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" filled="f" stroked="f">
                <v:textbox inset="0,0,0,0">
                  <w:txbxContent>
                    <w:p w:rsidR="005D4FDA" w:rsidRDefault="005D4FDA" w:rsidP="00FC7036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OUTCOME 1:</w:t>
                      </w:r>
                    </w:p>
                    <w:p w:rsidR="005D4FDA" w:rsidRDefault="005D4FDA" w:rsidP="00FC7036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pacing w:val="-25"/>
                          <w:w w:val="110"/>
                          <w:sz w:val="52"/>
                        </w:rPr>
                        <w:t>PSNI is victim focused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FDA" w:rsidRPr="00FC7036" w:rsidRDefault="005D4FDA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47pt;margin-top:37.2pt;width:286.7pt;height:11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" filled="f" stroked="f">
                <v:textbox inset="0,0,0,0">
                  <w:txbxContent>
                    <w:p w:rsidR="005D4FDA" w:rsidRPr="00FC7036" w:rsidRDefault="005D4FDA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94310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AFD13" id="Group 27" o:spid="_x0000_s1026" style="position:absolute;margin-left:0;margin-top:0;width:841.9pt;height:153pt;z-index:-251654144;mso-position-horizontal:left;mso-position-horizontal-relative:page;mso-position-vertical:top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" strokecolor="white" strokeweight=".25pt"/>
                <w10:wrap anchorx="page" anchory="page"/>
              </v:group>
            </w:pict>
          </mc:Fallback>
        </mc:AlternateContent>
      </w:r>
    </w:p>
    <w:p w:rsidR="00FC7036" w:rsidRDefault="00FC7036" w:rsidP="00361F5B">
      <w:pPr>
        <w:tabs>
          <w:tab w:val="left" w:pos="5599"/>
        </w:tabs>
      </w:pPr>
    </w:p>
    <w:p w:rsidR="00FC7036" w:rsidRDefault="008E0147" w:rsidP="008E0147">
      <w:pPr>
        <w:tabs>
          <w:tab w:val="left" w:pos="4942"/>
          <w:tab w:val="left" w:pos="5599"/>
        </w:tabs>
      </w:pPr>
      <w:r>
        <w:tab/>
      </w:r>
    </w:p>
    <w:tbl>
      <w:tblPr>
        <w:tblpPr w:leftFromText="180" w:rightFromText="180" w:vertAnchor="text" w:horzAnchor="margin" w:tblpXSpec="center" w:tblpY="383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6149"/>
        <w:gridCol w:w="4964"/>
      </w:tblGrid>
      <w:tr w:rsidR="00FC7036" w:rsidTr="00FC7036">
        <w:trPr>
          <w:trHeight w:val="337"/>
        </w:trPr>
        <w:tc>
          <w:tcPr>
            <w:tcW w:w="3317" w:type="dxa"/>
            <w:tcBorders>
              <w:top w:val="nil"/>
              <w:left w:val="nil"/>
            </w:tcBorders>
          </w:tcPr>
          <w:p w:rsidR="00FC7036" w:rsidRPr="001C68FC" w:rsidRDefault="00FC7036" w:rsidP="00FC7036">
            <w:pPr>
              <w:pStyle w:val="TableParagraph"/>
              <w:spacing w:before="26"/>
              <w:ind w:left="2021"/>
              <w:rPr>
                <w:b/>
                <w:sz w:val="20"/>
                <w:szCs w:val="20"/>
              </w:rPr>
            </w:pPr>
            <w:r w:rsidRPr="001C68FC">
              <w:rPr>
                <w:b/>
                <w:w w:val="110"/>
                <w:sz w:val="20"/>
                <w:szCs w:val="20"/>
              </w:rPr>
              <w:t>Indicators</w:t>
            </w:r>
          </w:p>
        </w:tc>
        <w:tc>
          <w:tcPr>
            <w:tcW w:w="6149" w:type="dxa"/>
            <w:tcBorders>
              <w:top w:val="nil"/>
            </w:tcBorders>
          </w:tcPr>
          <w:p w:rsidR="00FC7036" w:rsidRPr="001C68FC" w:rsidRDefault="00FC7036" w:rsidP="00FC7036">
            <w:pPr>
              <w:pStyle w:val="TableParagraph"/>
              <w:spacing w:before="26"/>
              <w:ind w:left="167"/>
              <w:rPr>
                <w:b/>
                <w:sz w:val="20"/>
                <w:szCs w:val="20"/>
              </w:rPr>
            </w:pPr>
            <w:r w:rsidRPr="001C68FC">
              <w:rPr>
                <w:b/>
                <w:w w:val="105"/>
                <w:sz w:val="20"/>
                <w:szCs w:val="20"/>
              </w:rPr>
              <w:t>Measures</w:t>
            </w: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FC7036" w:rsidRPr="001C68FC" w:rsidRDefault="00FC7036" w:rsidP="00FC7036">
            <w:pPr>
              <w:pStyle w:val="TableParagraph"/>
              <w:spacing w:before="26"/>
              <w:ind w:left="166"/>
              <w:rPr>
                <w:b/>
                <w:sz w:val="20"/>
                <w:szCs w:val="20"/>
              </w:rPr>
            </w:pPr>
            <w:r w:rsidRPr="001C68FC">
              <w:rPr>
                <w:b/>
                <w:w w:val="105"/>
                <w:sz w:val="20"/>
                <w:szCs w:val="20"/>
              </w:rPr>
              <w:t>How this is Recorded/Measured</w:t>
            </w:r>
            <w:r w:rsidR="00B43B92" w:rsidRPr="001C68FC">
              <w:rPr>
                <w:b/>
                <w:w w:val="105"/>
                <w:sz w:val="20"/>
                <w:szCs w:val="20"/>
              </w:rPr>
              <w:t>/Reported</w:t>
            </w:r>
          </w:p>
        </w:tc>
      </w:tr>
      <w:tr w:rsidR="00D11CE5" w:rsidTr="005D4FDA">
        <w:trPr>
          <w:trHeight w:val="4562"/>
        </w:trPr>
        <w:tc>
          <w:tcPr>
            <w:tcW w:w="3317" w:type="dxa"/>
            <w:tcBorders>
              <w:left w:val="nil"/>
            </w:tcBorders>
          </w:tcPr>
          <w:p w:rsidR="003E7E78" w:rsidRPr="001C68FC" w:rsidRDefault="003E7E78" w:rsidP="008E0147">
            <w:pPr>
              <w:pStyle w:val="ListParagraph"/>
              <w:numPr>
                <w:ilvl w:val="1"/>
                <w:numId w:val="21"/>
              </w:num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1" w:name="_Hlk175219290"/>
          </w:p>
          <w:p w:rsidR="008E0147" w:rsidRPr="001C68FC" w:rsidRDefault="008E0147" w:rsidP="003E7E78">
            <w:pPr>
              <w:spacing w:line="360" w:lineRule="auto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68FC">
              <w:rPr>
                <w:rFonts w:ascii="Arial" w:hAnsi="Arial" w:cs="Arial"/>
                <w:b/>
                <w:bCs/>
                <w:sz w:val="20"/>
                <w:szCs w:val="20"/>
              </w:rPr>
              <w:t>The Effectiveness in Tackling Violence against Women and Girls</w:t>
            </w:r>
          </w:p>
          <w:bookmarkEnd w:id="1"/>
          <w:p w:rsidR="00D11CE5" w:rsidRPr="001C68FC" w:rsidRDefault="00D11CE5" w:rsidP="008E0147">
            <w:pPr>
              <w:pStyle w:val="TableParagraph"/>
              <w:spacing w:before="22"/>
              <w:ind w:right="222"/>
              <w:jc w:val="right"/>
              <w:rPr>
                <w:sz w:val="20"/>
                <w:szCs w:val="20"/>
              </w:rPr>
            </w:pPr>
          </w:p>
        </w:tc>
        <w:tc>
          <w:tcPr>
            <w:tcW w:w="6149" w:type="dxa"/>
          </w:tcPr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1.1.1</w:t>
            </w:r>
          </w:p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Number of reported incidents of violence against women and girls.</w:t>
            </w:r>
          </w:p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1.1.2</w:t>
            </w:r>
          </w:p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Arrest and outcome rates for offences related to violence against women and girls.</w:t>
            </w:r>
          </w:p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1.1.3</w:t>
            </w:r>
          </w:p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Percentage reduction in repeat offences against the same victims.</w:t>
            </w:r>
          </w:p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1.1.4</w:t>
            </w:r>
          </w:p>
          <w:p w:rsidR="00D11CE5" w:rsidRPr="001C68FC" w:rsidRDefault="002B666C" w:rsidP="002B666C">
            <w:pPr>
              <w:pStyle w:val="TableParagraph"/>
              <w:spacing w:line="240" w:lineRule="atLeast"/>
              <w:ind w:right="341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Victim satisfaction scores specifically from women and girls.</w:t>
            </w:r>
          </w:p>
          <w:p w:rsidR="006D7667" w:rsidRPr="001C68FC" w:rsidRDefault="006D7667" w:rsidP="002B666C">
            <w:pPr>
              <w:pStyle w:val="TableParagraph"/>
              <w:spacing w:line="240" w:lineRule="atLeast"/>
              <w:ind w:right="341"/>
              <w:rPr>
                <w:sz w:val="20"/>
                <w:szCs w:val="20"/>
              </w:rPr>
            </w:pPr>
          </w:p>
          <w:p w:rsidR="006D7667" w:rsidRPr="001C68FC" w:rsidRDefault="00156BA9" w:rsidP="006D766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1.1.5</w:t>
            </w:r>
          </w:p>
          <w:p w:rsidR="006D7667" w:rsidRPr="001C68FC" w:rsidRDefault="006D7667" w:rsidP="006D766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Any partnership events held in respect to VAWG.</w:t>
            </w:r>
          </w:p>
          <w:p w:rsidR="006D7667" w:rsidRPr="001C68FC" w:rsidRDefault="006D7667" w:rsidP="006D766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D11CE5" w:rsidRPr="001C68FC" w:rsidRDefault="00D11CE5" w:rsidP="00156BA9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964" w:type="dxa"/>
            <w:tcBorders>
              <w:right w:val="nil"/>
            </w:tcBorders>
          </w:tcPr>
          <w:p w:rsidR="00D11CE5" w:rsidRPr="001C68FC" w:rsidRDefault="00D11CE5" w:rsidP="00D97E98">
            <w:pPr>
              <w:pStyle w:val="TableParagraph"/>
              <w:spacing w:line="264" w:lineRule="auto"/>
              <w:ind w:right="267"/>
              <w:rPr>
                <w:sz w:val="20"/>
                <w:szCs w:val="20"/>
              </w:rPr>
            </w:pPr>
          </w:p>
          <w:p w:rsidR="005D4FDA" w:rsidRPr="001C68FC" w:rsidRDefault="005D4FDA" w:rsidP="00681412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Statistical evi</w:t>
            </w:r>
            <w:r w:rsidR="00A768F0" w:rsidRPr="001C68FC">
              <w:rPr>
                <w:sz w:val="20"/>
                <w:szCs w:val="20"/>
              </w:rPr>
              <w:t xml:space="preserve">dence and examples of activity </w:t>
            </w:r>
            <w:r w:rsidRPr="001C68FC">
              <w:rPr>
                <w:sz w:val="20"/>
                <w:szCs w:val="20"/>
              </w:rPr>
              <w:t>conducted by police intended to reduce violence against women and girls related offences, improve outcomes and tackle perpetrators.</w:t>
            </w:r>
          </w:p>
          <w:p w:rsidR="00681412" w:rsidRPr="001C68FC" w:rsidRDefault="00681412" w:rsidP="00681412">
            <w:pPr>
              <w:pStyle w:val="TableParagraph"/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 </w:t>
            </w:r>
          </w:p>
          <w:p w:rsidR="00156BA9" w:rsidRPr="001C68FC" w:rsidRDefault="005D4FDA" w:rsidP="00156BA9">
            <w:pPr>
              <w:pStyle w:val="TableParagraph"/>
              <w:numPr>
                <w:ilvl w:val="0"/>
                <w:numId w:val="31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Reporting on engagement events focused on Violence against women and girls with PCSP and other community partners.</w:t>
            </w:r>
          </w:p>
          <w:p w:rsidR="00156BA9" w:rsidRPr="001C68FC" w:rsidRDefault="00156BA9" w:rsidP="00156BA9">
            <w:pPr>
              <w:pStyle w:val="TableParagraph"/>
              <w:numPr>
                <w:ilvl w:val="0"/>
                <w:numId w:val="31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Report on repeat victims/offenders.</w:t>
            </w:r>
          </w:p>
          <w:p w:rsidR="00681412" w:rsidRPr="001C68FC" w:rsidRDefault="00681412" w:rsidP="00D97E98">
            <w:pPr>
              <w:pStyle w:val="TableParagraph"/>
              <w:spacing w:line="264" w:lineRule="auto"/>
              <w:ind w:right="267"/>
              <w:rPr>
                <w:sz w:val="20"/>
                <w:szCs w:val="20"/>
              </w:rPr>
            </w:pPr>
          </w:p>
        </w:tc>
      </w:tr>
    </w:tbl>
    <w:p w:rsidR="00FC7036" w:rsidRDefault="00FC7036"/>
    <w:p w:rsidR="00FC7036" w:rsidRDefault="00FC7036"/>
    <w:p w:rsidR="00FC7036" w:rsidRDefault="00FC7036" w:rsidP="0094084D">
      <w:r>
        <w:br w:type="page"/>
      </w:r>
    </w:p>
    <w:tbl>
      <w:tblPr>
        <w:tblpPr w:leftFromText="180" w:rightFromText="180" w:vertAnchor="text" w:horzAnchor="margin" w:tblpXSpec="center" w:tblpY="383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6149"/>
        <w:gridCol w:w="4964"/>
      </w:tblGrid>
      <w:tr w:rsidR="001C68FC" w:rsidRPr="001C68FC" w:rsidTr="005D4FDA">
        <w:trPr>
          <w:trHeight w:val="337"/>
        </w:trPr>
        <w:tc>
          <w:tcPr>
            <w:tcW w:w="3317" w:type="dxa"/>
            <w:tcBorders>
              <w:top w:val="nil"/>
              <w:left w:val="nil"/>
            </w:tcBorders>
          </w:tcPr>
          <w:p w:rsidR="0094084D" w:rsidRPr="001C68FC" w:rsidRDefault="0094084D" w:rsidP="005D4FDA">
            <w:pPr>
              <w:pStyle w:val="TableParagraph"/>
              <w:spacing w:before="26"/>
              <w:ind w:left="2021"/>
              <w:rPr>
                <w:b/>
                <w:sz w:val="20"/>
                <w:szCs w:val="20"/>
              </w:rPr>
            </w:pPr>
            <w:r w:rsidRPr="001C68FC">
              <w:rPr>
                <w:b/>
                <w:w w:val="110"/>
                <w:sz w:val="20"/>
                <w:szCs w:val="20"/>
              </w:rPr>
              <w:t>Indicators</w:t>
            </w:r>
          </w:p>
        </w:tc>
        <w:tc>
          <w:tcPr>
            <w:tcW w:w="6149" w:type="dxa"/>
            <w:tcBorders>
              <w:top w:val="nil"/>
            </w:tcBorders>
          </w:tcPr>
          <w:p w:rsidR="0094084D" w:rsidRPr="001C68FC" w:rsidRDefault="0094084D" w:rsidP="005D4FDA">
            <w:pPr>
              <w:pStyle w:val="TableParagraph"/>
              <w:spacing w:before="26"/>
              <w:ind w:left="167"/>
              <w:rPr>
                <w:b/>
                <w:sz w:val="20"/>
                <w:szCs w:val="20"/>
              </w:rPr>
            </w:pPr>
            <w:r w:rsidRPr="001C68FC">
              <w:rPr>
                <w:b/>
                <w:w w:val="105"/>
                <w:sz w:val="20"/>
                <w:szCs w:val="20"/>
              </w:rPr>
              <w:t>Measures</w:t>
            </w: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94084D" w:rsidRPr="001C68FC" w:rsidRDefault="0094084D" w:rsidP="005D4FDA">
            <w:pPr>
              <w:pStyle w:val="TableParagraph"/>
              <w:spacing w:before="26"/>
              <w:ind w:left="166"/>
              <w:rPr>
                <w:b/>
                <w:sz w:val="20"/>
                <w:szCs w:val="20"/>
              </w:rPr>
            </w:pPr>
            <w:r w:rsidRPr="001C68FC">
              <w:rPr>
                <w:b/>
                <w:w w:val="105"/>
                <w:sz w:val="20"/>
                <w:szCs w:val="20"/>
              </w:rPr>
              <w:t>How this is Recorded/Measured</w:t>
            </w:r>
            <w:r w:rsidR="00B43B92" w:rsidRPr="001C68FC">
              <w:rPr>
                <w:b/>
                <w:w w:val="105"/>
                <w:sz w:val="20"/>
                <w:szCs w:val="20"/>
              </w:rPr>
              <w:t>/Reported</w:t>
            </w:r>
          </w:p>
        </w:tc>
      </w:tr>
      <w:tr w:rsidR="001C68FC" w:rsidRPr="001C68FC" w:rsidTr="005D4FDA">
        <w:trPr>
          <w:trHeight w:val="2536"/>
        </w:trPr>
        <w:tc>
          <w:tcPr>
            <w:tcW w:w="3317" w:type="dxa"/>
            <w:tcBorders>
              <w:left w:val="nil"/>
              <w:bottom w:val="nil"/>
            </w:tcBorders>
          </w:tcPr>
          <w:p w:rsidR="0094084D" w:rsidRPr="001C68FC" w:rsidRDefault="0094084D" w:rsidP="0094084D">
            <w:pPr>
              <w:pStyle w:val="TableParagraph"/>
              <w:spacing w:before="231"/>
              <w:ind w:right="233"/>
              <w:jc w:val="right"/>
              <w:rPr>
                <w:b/>
                <w:sz w:val="20"/>
                <w:szCs w:val="20"/>
              </w:rPr>
            </w:pPr>
            <w:r w:rsidRPr="001C68FC">
              <w:rPr>
                <w:b/>
                <w:sz w:val="20"/>
                <w:szCs w:val="20"/>
              </w:rPr>
              <w:t>1.2</w:t>
            </w:r>
          </w:p>
          <w:p w:rsidR="0094084D" w:rsidRPr="001C68FC" w:rsidRDefault="003E7E78" w:rsidP="0094084D">
            <w:pPr>
              <w:pStyle w:val="TableParagraph"/>
              <w:spacing w:before="231"/>
              <w:ind w:right="233"/>
              <w:jc w:val="right"/>
              <w:rPr>
                <w:sz w:val="20"/>
                <w:szCs w:val="20"/>
              </w:rPr>
            </w:pPr>
            <w:r w:rsidRPr="001C68FC">
              <w:rPr>
                <w:b/>
                <w:bCs/>
                <w:sz w:val="20"/>
                <w:szCs w:val="20"/>
              </w:rPr>
              <w:t>The Effectiveness in Tackling Domestic Abuse</w:t>
            </w:r>
          </w:p>
        </w:tc>
        <w:tc>
          <w:tcPr>
            <w:tcW w:w="6149" w:type="dxa"/>
            <w:tcBorders>
              <w:bottom w:val="nil"/>
            </w:tcBorders>
          </w:tcPr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1.2.1</w:t>
            </w:r>
          </w:p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Number of reported domestic abuse incidents.</w:t>
            </w:r>
          </w:p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1.2.2</w:t>
            </w:r>
          </w:p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Proportion of cases leading to charges and prosecutions.</w:t>
            </w:r>
          </w:p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1.2.3</w:t>
            </w:r>
          </w:p>
          <w:p w:rsidR="0094084D" w:rsidRPr="001C68FC" w:rsidRDefault="002B666C" w:rsidP="002B666C">
            <w:pPr>
              <w:pStyle w:val="TableParagraph"/>
              <w:spacing w:before="22" w:line="264" w:lineRule="auto"/>
              <w:ind w:right="404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Repeat victimisation rates in domestic abuse cases.</w:t>
            </w:r>
          </w:p>
          <w:p w:rsidR="006C3EF7" w:rsidRPr="001C68FC" w:rsidRDefault="006C3EF7" w:rsidP="002B666C">
            <w:pPr>
              <w:pStyle w:val="TableParagraph"/>
              <w:spacing w:before="22" w:line="264" w:lineRule="auto"/>
              <w:ind w:right="404"/>
              <w:rPr>
                <w:sz w:val="20"/>
                <w:szCs w:val="20"/>
              </w:rPr>
            </w:pPr>
          </w:p>
          <w:p w:rsidR="0094084D" w:rsidRPr="001C68FC" w:rsidRDefault="0094084D" w:rsidP="005D4FDA">
            <w:pPr>
              <w:pStyle w:val="TableParagraph"/>
              <w:spacing w:before="22" w:line="264" w:lineRule="auto"/>
              <w:ind w:left="223" w:right="404"/>
              <w:rPr>
                <w:w w:val="115"/>
                <w:sz w:val="20"/>
                <w:szCs w:val="20"/>
              </w:rPr>
            </w:pPr>
          </w:p>
          <w:p w:rsidR="0094084D" w:rsidRPr="001C68FC" w:rsidRDefault="0094084D" w:rsidP="005D4FDA">
            <w:pPr>
              <w:pStyle w:val="TableParagraph"/>
              <w:spacing w:before="22" w:line="264" w:lineRule="auto"/>
              <w:ind w:left="223" w:right="404"/>
              <w:rPr>
                <w:w w:val="115"/>
                <w:sz w:val="20"/>
                <w:szCs w:val="20"/>
              </w:rPr>
            </w:pPr>
          </w:p>
          <w:p w:rsidR="0094084D" w:rsidRPr="001C68FC" w:rsidRDefault="0094084D" w:rsidP="005D4FDA">
            <w:pPr>
              <w:pStyle w:val="TableParagraph"/>
              <w:spacing w:before="22" w:line="264" w:lineRule="auto"/>
              <w:ind w:right="404"/>
              <w:rPr>
                <w:w w:val="115"/>
                <w:sz w:val="20"/>
                <w:szCs w:val="20"/>
              </w:rPr>
            </w:pPr>
          </w:p>
        </w:tc>
        <w:tc>
          <w:tcPr>
            <w:tcW w:w="4964" w:type="dxa"/>
            <w:tcBorders>
              <w:bottom w:val="nil"/>
              <w:right w:val="nil"/>
            </w:tcBorders>
          </w:tcPr>
          <w:p w:rsidR="0094084D" w:rsidRPr="001C68FC" w:rsidRDefault="0094084D" w:rsidP="005D4FDA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900C56" w:rsidRPr="001C68FC" w:rsidRDefault="00900C56" w:rsidP="00900C56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Statistical evidence and examples of activity conducted by police in relation to domestic incidents</w:t>
            </w:r>
            <w:r w:rsidR="00B43B92" w:rsidRPr="001C68FC">
              <w:rPr>
                <w:sz w:val="20"/>
                <w:szCs w:val="20"/>
              </w:rPr>
              <w:t xml:space="preserve">, </w:t>
            </w:r>
            <w:r w:rsidRPr="001C68FC">
              <w:rPr>
                <w:sz w:val="20"/>
                <w:szCs w:val="20"/>
              </w:rPr>
              <w:t>related offences,</w:t>
            </w:r>
            <w:r w:rsidR="00B43B92" w:rsidRPr="001C68FC">
              <w:rPr>
                <w:sz w:val="20"/>
                <w:szCs w:val="20"/>
              </w:rPr>
              <w:t xml:space="preserve"> to improve outcomes, </w:t>
            </w:r>
            <w:r w:rsidRPr="001C68FC">
              <w:rPr>
                <w:sz w:val="20"/>
                <w:szCs w:val="20"/>
              </w:rPr>
              <w:t>tackle perpetrators</w:t>
            </w:r>
            <w:r w:rsidR="00B43B92" w:rsidRPr="001C68FC">
              <w:rPr>
                <w:sz w:val="20"/>
                <w:szCs w:val="20"/>
              </w:rPr>
              <w:t xml:space="preserve"> and give victims the confidence to report.</w:t>
            </w:r>
          </w:p>
          <w:p w:rsidR="00A552F6" w:rsidRPr="001C68FC" w:rsidRDefault="00A552F6" w:rsidP="00900C56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Reporting on engagement events focusing on raising awareness of domestic abuse.</w:t>
            </w:r>
          </w:p>
          <w:p w:rsidR="00156BA9" w:rsidRPr="001C68FC" w:rsidRDefault="00156BA9" w:rsidP="00900C56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Report on repeat victims/offenders.</w:t>
            </w:r>
          </w:p>
          <w:p w:rsidR="0094084D" w:rsidRPr="001C68FC" w:rsidRDefault="0094084D" w:rsidP="00BA7125">
            <w:pPr>
              <w:pStyle w:val="TableParagraph"/>
              <w:tabs>
                <w:tab w:val="left" w:pos="372"/>
              </w:tabs>
              <w:ind w:left="371"/>
              <w:rPr>
                <w:sz w:val="20"/>
                <w:szCs w:val="20"/>
              </w:rPr>
            </w:pPr>
          </w:p>
        </w:tc>
      </w:tr>
    </w:tbl>
    <w:p w:rsidR="0094084D" w:rsidRPr="001C68FC" w:rsidRDefault="0094084D">
      <w:pPr>
        <w:rPr>
          <w:rFonts w:ascii="Arial" w:hAnsi="Arial" w:cs="Arial"/>
          <w:sz w:val="20"/>
          <w:szCs w:val="20"/>
        </w:rPr>
      </w:pPr>
      <w:r w:rsidRPr="001C68FC">
        <w:rPr>
          <w:rFonts w:ascii="Arial" w:hAnsi="Arial" w:cs="Arial"/>
          <w:sz w:val="20"/>
          <w:szCs w:val="20"/>
        </w:rPr>
        <w:br w:type="page"/>
      </w:r>
    </w:p>
    <w:tbl>
      <w:tblPr>
        <w:tblpPr w:leftFromText="180" w:rightFromText="180" w:vertAnchor="text" w:horzAnchor="margin" w:tblpXSpec="center" w:tblpY="383"/>
        <w:tblW w:w="14742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6149"/>
        <w:gridCol w:w="5276"/>
      </w:tblGrid>
      <w:tr w:rsidR="001C68FC" w:rsidRPr="001C68FC" w:rsidTr="000A74E0">
        <w:trPr>
          <w:trHeight w:val="337"/>
        </w:trPr>
        <w:tc>
          <w:tcPr>
            <w:tcW w:w="3317" w:type="dxa"/>
            <w:tcBorders>
              <w:top w:val="nil"/>
              <w:left w:val="nil"/>
            </w:tcBorders>
          </w:tcPr>
          <w:p w:rsidR="0094084D" w:rsidRPr="001C68FC" w:rsidRDefault="0094084D" w:rsidP="005D4FDA">
            <w:pPr>
              <w:pStyle w:val="TableParagraph"/>
              <w:spacing w:before="26"/>
              <w:rPr>
                <w:b/>
                <w:sz w:val="20"/>
                <w:szCs w:val="20"/>
              </w:rPr>
            </w:pPr>
            <w:r w:rsidRPr="001C68FC">
              <w:rPr>
                <w:b/>
                <w:w w:val="110"/>
                <w:sz w:val="20"/>
                <w:szCs w:val="20"/>
              </w:rPr>
              <w:t xml:space="preserve">                             Indicators</w:t>
            </w:r>
          </w:p>
        </w:tc>
        <w:tc>
          <w:tcPr>
            <w:tcW w:w="6149" w:type="dxa"/>
            <w:tcBorders>
              <w:top w:val="nil"/>
            </w:tcBorders>
          </w:tcPr>
          <w:p w:rsidR="0094084D" w:rsidRPr="001C68FC" w:rsidRDefault="0094084D" w:rsidP="005D4FDA">
            <w:pPr>
              <w:pStyle w:val="TableParagraph"/>
              <w:spacing w:before="26"/>
              <w:ind w:left="167"/>
              <w:rPr>
                <w:b/>
                <w:sz w:val="20"/>
                <w:szCs w:val="20"/>
              </w:rPr>
            </w:pPr>
            <w:r w:rsidRPr="001C68FC">
              <w:rPr>
                <w:b/>
                <w:w w:val="105"/>
                <w:sz w:val="20"/>
                <w:szCs w:val="20"/>
              </w:rPr>
              <w:t>Measures</w:t>
            </w:r>
          </w:p>
        </w:tc>
        <w:tc>
          <w:tcPr>
            <w:tcW w:w="5276" w:type="dxa"/>
            <w:tcBorders>
              <w:top w:val="nil"/>
              <w:right w:val="nil"/>
            </w:tcBorders>
          </w:tcPr>
          <w:p w:rsidR="0094084D" w:rsidRPr="001C68FC" w:rsidRDefault="0094084D" w:rsidP="005D4FDA">
            <w:pPr>
              <w:pStyle w:val="TableParagraph"/>
              <w:spacing w:before="26"/>
              <w:ind w:left="166"/>
              <w:rPr>
                <w:b/>
                <w:sz w:val="20"/>
                <w:szCs w:val="20"/>
              </w:rPr>
            </w:pPr>
            <w:r w:rsidRPr="001C68FC">
              <w:rPr>
                <w:b/>
                <w:w w:val="105"/>
                <w:sz w:val="20"/>
                <w:szCs w:val="20"/>
              </w:rPr>
              <w:t>How this is Recorded/Measured</w:t>
            </w:r>
            <w:r w:rsidR="00B43B92" w:rsidRPr="001C68FC">
              <w:rPr>
                <w:b/>
                <w:w w:val="105"/>
                <w:sz w:val="20"/>
                <w:szCs w:val="20"/>
              </w:rPr>
              <w:t>/Reported</w:t>
            </w:r>
          </w:p>
        </w:tc>
      </w:tr>
      <w:tr w:rsidR="001C68FC" w:rsidRPr="001C68FC" w:rsidTr="000A74E0">
        <w:trPr>
          <w:trHeight w:val="8163"/>
        </w:trPr>
        <w:tc>
          <w:tcPr>
            <w:tcW w:w="3317" w:type="dxa"/>
            <w:tcBorders>
              <w:left w:val="nil"/>
            </w:tcBorders>
          </w:tcPr>
          <w:p w:rsidR="00D11CE5" w:rsidRPr="001C68FC" w:rsidRDefault="00D11CE5" w:rsidP="005D4FDA">
            <w:pPr>
              <w:pStyle w:val="TableParagraph"/>
              <w:spacing w:before="231"/>
              <w:ind w:right="233"/>
              <w:jc w:val="right"/>
              <w:rPr>
                <w:b/>
                <w:sz w:val="20"/>
                <w:szCs w:val="20"/>
              </w:rPr>
            </w:pPr>
            <w:r w:rsidRPr="001C68FC">
              <w:rPr>
                <w:b/>
                <w:sz w:val="20"/>
                <w:szCs w:val="20"/>
              </w:rPr>
              <w:t>1.3</w:t>
            </w:r>
          </w:p>
          <w:p w:rsidR="003E7E78" w:rsidRPr="001C68FC" w:rsidRDefault="003E7E78" w:rsidP="00767FC7">
            <w:pPr>
              <w:pStyle w:val="ListParagraph"/>
              <w:spacing w:line="360" w:lineRule="auto"/>
              <w:ind w:left="786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68FC">
              <w:rPr>
                <w:rFonts w:ascii="Arial" w:hAnsi="Arial" w:cs="Arial"/>
                <w:b/>
                <w:bCs/>
                <w:sz w:val="20"/>
                <w:szCs w:val="20"/>
              </w:rPr>
              <w:t>The Effectiveness in Tackling Child Criminal Exploitation</w:t>
            </w:r>
          </w:p>
          <w:p w:rsidR="00D11CE5" w:rsidRPr="001C68FC" w:rsidRDefault="00D11CE5" w:rsidP="00D11CE5">
            <w:pPr>
              <w:pStyle w:val="TableParagraph"/>
              <w:spacing w:before="231"/>
              <w:ind w:right="233"/>
              <w:jc w:val="right"/>
              <w:rPr>
                <w:sz w:val="20"/>
                <w:szCs w:val="20"/>
              </w:rPr>
            </w:pPr>
          </w:p>
        </w:tc>
        <w:tc>
          <w:tcPr>
            <w:tcW w:w="6149" w:type="dxa"/>
          </w:tcPr>
          <w:p w:rsidR="002B666C" w:rsidRPr="001C68FC" w:rsidRDefault="002B666C" w:rsidP="002B666C">
            <w:pPr>
              <w:spacing w:after="0" w:line="256" w:lineRule="auto"/>
              <w:rPr>
                <w:rFonts w:ascii="Arial" w:eastAsia="Arial" w:hAnsi="Arial" w:cs="Arial"/>
                <w:w w:val="115"/>
                <w:sz w:val="20"/>
                <w:szCs w:val="20"/>
              </w:rPr>
            </w:pPr>
          </w:p>
          <w:p w:rsidR="002B666C" w:rsidRPr="001C68FC" w:rsidRDefault="002B666C" w:rsidP="002B666C">
            <w:pPr>
              <w:spacing w:after="0" w:line="256" w:lineRule="auto"/>
              <w:rPr>
                <w:rFonts w:ascii="Arial" w:eastAsia="Arial" w:hAnsi="Arial" w:cs="Arial"/>
                <w:w w:val="115"/>
                <w:sz w:val="20"/>
                <w:szCs w:val="20"/>
              </w:rPr>
            </w:pPr>
            <w:r w:rsidRPr="001C68FC">
              <w:rPr>
                <w:rFonts w:ascii="Arial" w:eastAsia="Arial" w:hAnsi="Arial" w:cs="Arial"/>
                <w:w w:val="115"/>
                <w:sz w:val="20"/>
                <w:szCs w:val="20"/>
              </w:rPr>
              <w:t>1.3.1</w:t>
            </w:r>
          </w:p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Number of identified and safeguarded children at risk.</w:t>
            </w:r>
          </w:p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1.3.2</w:t>
            </w:r>
          </w:p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Arrests and prosecutions related to child exploitation offences.</w:t>
            </w:r>
          </w:p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2B666C" w:rsidRPr="001C68FC" w:rsidRDefault="002B666C" w:rsidP="002B666C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1.3.3</w:t>
            </w:r>
          </w:p>
          <w:p w:rsidR="00D11CE5" w:rsidRPr="001C68FC" w:rsidRDefault="002B666C" w:rsidP="002B666C">
            <w:pPr>
              <w:pStyle w:val="TableParagraph"/>
              <w:spacing w:before="22" w:line="264" w:lineRule="auto"/>
              <w:ind w:right="404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Working with Crime Department to disrupt criminal networks exploiting children.</w:t>
            </w:r>
          </w:p>
          <w:p w:rsidR="006C3EF7" w:rsidRPr="001C68FC" w:rsidRDefault="006C3EF7" w:rsidP="002B666C">
            <w:pPr>
              <w:pStyle w:val="TableParagraph"/>
              <w:spacing w:before="22" w:line="264" w:lineRule="auto"/>
              <w:ind w:right="404"/>
              <w:rPr>
                <w:sz w:val="20"/>
                <w:szCs w:val="20"/>
              </w:rPr>
            </w:pPr>
          </w:p>
          <w:p w:rsidR="00D11CE5" w:rsidRPr="001C68FC" w:rsidRDefault="00D11CE5" w:rsidP="0094084D">
            <w:pPr>
              <w:pStyle w:val="TableParagraph"/>
              <w:spacing w:before="22" w:line="264" w:lineRule="auto"/>
              <w:ind w:left="223" w:right="404"/>
              <w:rPr>
                <w:w w:val="115"/>
                <w:sz w:val="20"/>
                <w:szCs w:val="20"/>
              </w:rPr>
            </w:pPr>
          </w:p>
          <w:p w:rsidR="00D11CE5" w:rsidRPr="001C68FC" w:rsidRDefault="00D11CE5" w:rsidP="0094084D">
            <w:pPr>
              <w:pStyle w:val="TableParagraph"/>
              <w:spacing w:before="22" w:line="264" w:lineRule="auto"/>
              <w:ind w:left="223" w:right="404"/>
              <w:rPr>
                <w:w w:val="115"/>
                <w:sz w:val="20"/>
                <w:szCs w:val="20"/>
              </w:rPr>
            </w:pPr>
          </w:p>
          <w:p w:rsidR="00D11CE5" w:rsidRPr="001C68FC" w:rsidRDefault="00D11CE5" w:rsidP="0094084D">
            <w:pPr>
              <w:pStyle w:val="TableParagraph"/>
              <w:spacing w:before="22" w:line="264" w:lineRule="auto"/>
              <w:ind w:left="223" w:right="404"/>
              <w:rPr>
                <w:w w:val="115"/>
                <w:sz w:val="20"/>
                <w:szCs w:val="20"/>
              </w:rPr>
            </w:pPr>
          </w:p>
          <w:p w:rsidR="00D11CE5" w:rsidRPr="001C68FC" w:rsidRDefault="00D11CE5" w:rsidP="0094084D">
            <w:pPr>
              <w:pStyle w:val="TableParagraph"/>
              <w:spacing w:before="22" w:line="264" w:lineRule="auto"/>
              <w:ind w:left="223" w:right="404"/>
              <w:rPr>
                <w:w w:val="115"/>
                <w:sz w:val="20"/>
                <w:szCs w:val="20"/>
              </w:rPr>
            </w:pPr>
          </w:p>
          <w:p w:rsidR="00D11CE5" w:rsidRPr="001C68FC" w:rsidRDefault="00D11CE5" w:rsidP="005D4FDA">
            <w:pPr>
              <w:pStyle w:val="TableParagraph"/>
              <w:spacing w:before="22" w:line="264" w:lineRule="auto"/>
              <w:ind w:left="223" w:right="404"/>
              <w:rPr>
                <w:w w:val="115"/>
                <w:sz w:val="20"/>
                <w:szCs w:val="20"/>
              </w:rPr>
            </w:pPr>
          </w:p>
        </w:tc>
        <w:tc>
          <w:tcPr>
            <w:tcW w:w="5276" w:type="dxa"/>
            <w:tcBorders>
              <w:right w:val="nil"/>
            </w:tcBorders>
          </w:tcPr>
          <w:p w:rsidR="00D11CE5" w:rsidRPr="001C68FC" w:rsidRDefault="00D11CE5" w:rsidP="00D11CE5">
            <w:pPr>
              <w:pStyle w:val="TableParagraph"/>
              <w:spacing w:line="264" w:lineRule="auto"/>
              <w:ind w:left="371" w:right="118"/>
              <w:rPr>
                <w:w w:val="115"/>
                <w:sz w:val="20"/>
                <w:szCs w:val="20"/>
              </w:rPr>
            </w:pPr>
          </w:p>
          <w:p w:rsidR="00B43B92" w:rsidRPr="001C68FC" w:rsidRDefault="00B43B92" w:rsidP="00B43B92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w w:val="115"/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 xml:space="preserve">Statistical evidence and examples of activity conducted by police in relation to missing children and YP, those at risk of CSE and associated offences. </w:t>
            </w:r>
          </w:p>
          <w:p w:rsidR="00B43B92" w:rsidRPr="001C68FC" w:rsidRDefault="00B43B92" w:rsidP="00B43B92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w w:val="115"/>
                <w:sz w:val="20"/>
                <w:szCs w:val="20"/>
              </w:rPr>
            </w:pPr>
            <w:r w:rsidRPr="001C68FC">
              <w:rPr>
                <w:w w:val="115"/>
                <w:sz w:val="20"/>
                <w:szCs w:val="20"/>
              </w:rPr>
              <w:t>Report</w:t>
            </w:r>
            <w:r w:rsidR="00A552F6" w:rsidRPr="001C68FC">
              <w:rPr>
                <w:w w:val="115"/>
                <w:sz w:val="20"/>
                <w:szCs w:val="20"/>
              </w:rPr>
              <w:t>ing</w:t>
            </w:r>
            <w:r w:rsidRPr="001C68FC">
              <w:rPr>
                <w:w w:val="115"/>
                <w:sz w:val="20"/>
                <w:szCs w:val="20"/>
              </w:rPr>
              <w:t xml:space="preserve"> on engagement events aimed at children and YP including schools and other youth settings.</w:t>
            </w:r>
          </w:p>
          <w:p w:rsidR="00497BAC" w:rsidRPr="001C68FC" w:rsidRDefault="00497BAC" w:rsidP="00B43B92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w w:val="115"/>
                <w:sz w:val="20"/>
                <w:szCs w:val="20"/>
              </w:rPr>
            </w:pPr>
            <w:r w:rsidRPr="001C68FC">
              <w:rPr>
                <w:w w:val="115"/>
                <w:sz w:val="20"/>
                <w:szCs w:val="20"/>
              </w:rPr>
              <w:t>Report</w:t>
            </w:r>
            <w:r w:rsidR="00A552F6" w:rsidRPr="001C68FC">
              <w:rPr>
                <w:w w:val="115"/>
                <w:sz w:val="20"/>
                <w:szCs w:val="20"/>
              </w:rPr>
              <w:t>ing</w:t>
            </w:r>
            <w:r w:rsidRPr="001C68FC">
              <w:rPr>
                <w:w w:val="115"/>
                <w:sz w:val="20"/>
                <w:szCs w:val="20"/>
              </w:rPr>
              <w:t xml:space="preserve"> on how police worked with partners to safeguard children and YP and reduce CCE.</w:t>
            </w:r>
          </w:p>
        </w:tc>
      </w:tr>
    </w:tbl>
    <w:p w:rsidR="00D11CE5" w:rsidRDefault="00D11CE5"/>
    <w:tbl>
      <w:tblPr>
        <w:tblpPr w:leftFromText="180" w:rightFromText="180" w:vertAnchor="text" w:horzAnchor="margin" w:tblpXSpec="center" w:tblpY="-472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6149"/>
        <w:gridCol w:w="4964"/>
      </w:tblGrid>
      <w:tr w:rsidR="001C68FC" w:rsidRPr="001C68FC" w:rsidTr="00D11CE5">
        <w:trPr>
          <w:trHeight w:val="337"/>
        </w:trPr>
        <w:tc>
          <w:tcPr>
            <w:tcW w:w="3317" w:type="dxa"/>
            <w:tcBorders>
              <w:top w:val="nil"/>
              <w:left w:val="nil"/>
            </w:tcBorders>
          </w:tcPr>
          <w:p w:rsidR="00D11CE5" w:rsidRPr="001C68FC" w:rsidRDefault="00D11CE5" w:rsidP="00D11CE5">
            <w:pPr>
              <w:pStyle w:val="TableParagraph"/>
              <w:spacing w:before="26"/>
              <w:rPr>
                <w:b/>
                <w:sz w:val="20"/>
                <w:szCs w:val="20"/>
              </w:rPr>
            </w:pPr>
            <w:r w:rsidRPr="001C68FC">
              <w:rPr>
                <w:b/>
                <w:w w:val="110"/>
                <w:sz w:val="20"/>
                <w:szCs w:val="20"/>
              </w:rPr>
              <w:t xml:space="preserve">                             Indicators</w:t>
            </w:r>
          </w:p>
        </w:tc>
        <w:tc>
          <w:tcPr>
            <w:tcW w:w="6149" w:type="dxa"/>
            <w:tcBorders>
              <w:top w:val="nil"/>
            </w:tcBorders>
          </w:tcPr>
          <w:p w:rsidR="00D11CE5" w:rsidRPr="001C68FC" w:rsidRDefault="00D11CE5" w:rsidP="00D11CE5">
            <w:pPr>
              <w:pStyle w:val="TableParagraph"/>
              <w:spacing w:before="26"/>
              <w:ind w:left="167"/>
              <w:rPr>
                <w:b/>
                <w:sz w:val="20"/>
                <w:szCs w:val="20"/>
              </w:rPr>
            </w:pPr>
            <w:r w:rsidRPr="001C68FC">
              <w:rPr>
                <w:b/>
                <w:w w:val="105"/>
                <w:sz w:val="20"/>
                <w:szCs w:val="20"/>
              </w:rPr>
              <w:t>Measures</w:t>
            </w: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D11CE5" w:rsidRPr="001C68FC" w:rsidRDefault="00D11CE5" w:rsidP="00D11CE5">
            <w:pPr>
              <w:pStyle w:val="TableParagraph"/>
              <w:spacing w:before="26"/>
              <w:ind w:left="166"/>
              <w:rPr>
                <w:b/>
                <w:sz w:val="20"/>
                <w:szCs w:val="20"/>
              </w:rPr>
            </w:pPr>
            <w:r w:rsidRPr="001C68FC">
              <w:rPr>
                <w:b/>
                <w:w w:val="105"/>
                <w:sz w:val="20"/>
                <w:szCs w:val="20"/>
              </w:rPr>
              <w:t>How this is Recorded/Measured</w:t>
            </w:r>
            <w:r w:rsidR="00B43B92" w:rsidRPr="001C68FC">
              <w:rPr>
                <w:b/>
                <w:w w:val="105"/>
                <w:sz w:val="20"/>
                <w:szCs w:val="20"/>
              </w:rPr>
              <w:t>/Reported</w:t>
            </w:r>
          </w:p>
        </w:tc>
      </w:tr>
      <w:tr w:rsidR="001C68FC" w:rsidRPr="001C68FC" w:rsidTr="00D11CE5">
        <w:trPr>
          <w:trHeight w:val="2536"/>
        </w:trPr>
        <w:tc>
          <w:tcPr>
            <w:tcW w:w="3317" w:type="dxa"/>
            <w:tcBorders>
              <w:left w:val="nil"/>
              <w:bottom w:val="nil"/>
            </w:tcBorders>
          </w:tcPr>
          <w:p w:rsidR="00D11CE5" w:rsidRPr="001C68FC" w:rsidRDefault="00D11CE5" w:rsidP="00D11CE5">
            <w:pPr>
              <w:pStyle w:val="TableParagraph"/>
              <w:spacing w:before="231"/>
              <w:ind w:right="233"/>
              <w:jc w:val="right"/>
              <w:rPr>
                <w:b/>
                <w:sz w:val="20"/>
                <w:szCs w:val="20"/>
              </w:rPr>
            </w:pPr>
            <w:r w:rsidRPr="001C68FC">
              <w:rPr>
                <w:b/>
                <w:sz w:val="20"/>
                <w:szCs w:val="20"/>
              </w:rPr>
              <w:t>1.4</w:t>
            </w:r>
          </w:p>
          <w:p w:rsidR="003E7E78" w:rsidRPr="001C68FC" w:rsidRDefault="003E7E78" w:rsidP="00767FC7">
            <w:pPr>
              <w:pStyle w:val="ListParagraph"/>
              <w:spacing w:line="360" w:lineRule="auto"/>
              <w:ind w:left="786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68FC">
              <w:rPr>
                <w:rFonts w:ascii="Arial" w:hAnsi="Arial" w:cs="Arial"/>
                <w:b/>
                <w:bCs/>
                <w:sz w:val="20"/>
                <w:szCs w:val="20"/>
              </w:rPr>
              <w:t>The Effectiveness in Tackling Hate Crime</w:t>
            </w:r>
          </w:p>
          <w:p w:rsidR="00D11CE5" w:rsidRPr="001C68FC" w:rsidRDefault="00D11CE5" w:rsidP="00D11CE5">
            <w:pPr>
              <w:pStyle w:val="TableParagraph"/>
              <w:spacing w:before="231"/>
              <w:ind w:right="233"/>
              <w:jc w:val="right"/>
              <w:rPr>
                <w:sz w:val="20"/>
                <w:szCs w:val="20"/>
              </w:rPr>
            </w:pPr>
          </w:p>
        </w:tc>
        <w:tc>
          <w:tcPr>
            <w:tcW w:w="6149" w:type="dxa"/>
            <w:tcBorders>
              <w:bottom w:val="nil"/>
            </w:tcBorders>
          </w:tcPr>
          <w:p w:rsidR="00767FC7" w:rsidRPr="001C68FC" w:rsidRDefault="00767FC7" w:rsidP="00767FC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1.4.1</w:t>
            </w:r>
          </w:p>
          <w:p w:rsidR="00767FC7" w:rsidRPr="001C68FC" w:rsidRDefault="00767FC7" w:rsidP="00767FC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Number of reported hate crime incidents.</w:t>
            </w:r>
          </w:p>
          <w:p w:rsidR="00767FC7" w:rsidRPr="001C68FC" w:rsidRDefault="00767FC7" w:rsidP="00767FC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767FC7" w:rsidRPr="001C68FC" w:rsidRDefault="00767FC7" w:rsidP="00767FC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1.4.2</w:t>
            </w:r>
          </w:p>
          <w:p w:rsidR="00767FC7" w:rsidRPr="001C68FC" w:rsidRDefault="00767FC7" w:rsidP="00767FC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Outcome rates for hate crime cases.</w:t>
            </w:r>
          </w:p>
          <w:p w:rsidR="00767FC7" w:rsidRPr="001C68FC" w:rsidRDefault="00767FC7" w:rsidP="00767FC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767FC7" w:rsidRPr="001C68FC" w:rsidRDefault="00767FC7" w:rsidP="00767FC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1.4.3</w:t>
            </w:r>
          </w:p>
          <w:p w:rsidR="00767FC7" w:rsidRPr="001C68FC" w:rsidRDefault="00767FC7" w:rsidP="00767FC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Community engagement activities with minority ethnic communities.</w:t>
            </w:r>
          </w:p>
          <w:p w:rsidR="006C3EF7" w:rsidRPr="001C68FC" w:rsidRDefault="006C3EF7" w:rsidP="006C3EF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6C3EF7" w:rsidRPr="001C68FC" w:rsidRDefault="00102FE5" w:rsidP="006C3EF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1.4.4</w:t>
            </w:r>
          </w:p>
          <w:p w:rsidR="006C3EF7" w:rsidRPr="001C68FC" w:rsidRDefault="006C3EF7" w:rsidP="006C3EF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Reduction in repeat hate crime incidents.</w:t>
            </w:r>
          </w:p>
          <w:p w:rsidR="006C3EF7" w:rsidRPr="001C68FC" w:rsidRDefault="006C3EF7" w:rsidP="006C3EF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6C3EF7" w:rsidRPr="001C68FC" w:rsidRDefault="006C3EF7" w:rsidP="00156B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D11CE5" w:rsidRPr="001C68FC" w:rsidRDefault="00D11CE5" w:rsidP="00D11CE5">
            <w:pPr>
              <w:pStyle w:val="TableParagraph"/>
              <w:spacing w:before="141"/>
              <w:ind w:left="223"/>
              <w:rPr>
                <w:b/>
                <w:sz w:val="20"/>
                <w:szCs w:val="20"/>
              </w:rPr>
            </w:pPr>
          </w:p>
          <w:p w:rsidR="00D11CE5" w:rsidRPr="001C68FC" w:rsidRDefault="00D11CE5" w:rsidP="00D11CE5">
            <w:pPr>
              <w:pStyle w:val="TableParagraph"/>
              <w:spacing w:before="141"/>
              <w:ind w:left="223"/>
              <w:rPr>
                <w:b/>
                <w:sz w:val="20"/>
                <w:szCs w:val="20"/>
              </w:rPr>
            </w:pPr>
          </w:p>
          <w:p w:rsidR="00D11CE5" w:rsidRPr="001C68FC" w:rsidRDefault="00D11CE5" w:rsidP="00D11CE5">
            <w:pPr>
              <w:pStyle w:val="TableParagraph"/>
              <w:spacing w:before="141"/>
              <w:ind w:left="223"/>
              <w:rPr>
                <w:w w:val="115"/>
                <w:sz w:val="20"/>
                <w:szCs w:val="20"/>
              </w:rPr>
            </w:pPr>
          </w:p>
          <w:p w:rsidR="00D11CE5" w:rsidRPr="001C68FC" w:rsidRDefault="00D11CE5" w:rsidP="00D11CE5">
            <w:pPr>
              <w:pStyle w:val="TableParagraph"/>
              <w:spacing w:before="141"/>
              <w:rPr>
                <w:w w:val="115"/>
                <w:sz w:val="20"/>
                <w:szCs w:val="20"/>
              </w:rPr>
            </w:pPr>
          </w:p>
        </w:tc>
        <w:tc>
          <w:tcPr>
            <w:tcW w:w="4964" w:type="dxa"/>
            <w:tcBorders>
              <w:bottom w:val="nil"/>
              <w:right w:val="nil"/>
            </w:tcBorders>
          </w:tcPr>
          <w:p w:rsidR="00D11CE5" w:rsidRPr="001C68FC" w:rsidRDefault="00D11CE5" w:rsidP="00D11CE5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DC7C42" w:rsidRPr="001C68FC" w:rsidRDefault="00DC7C42" w:rsidP="00DC7C42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Statistical evidence and examples of activity conducted by police in relation to tackling hate crime/incidents, to improve outcomes, tackle perpetrators and give victims the confidence to report.</w:t>
            </w:r>
          </w:p>
          <w:p w:rsidR="00DC7C42" w:rsidRPr="001C68FC" w:rsidRDefault="00DC7C42" w:rsidP="00DC7C42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 xml:space="preserve">Report on engagement events </w:t>
            </w:r>
            <w:r w:rsidR="00EC7391" w:rsidRPr="001C68FC">
              <w:rPr>
                <w:sz w:val="20"/>
                <w:szCs w:val="20"/>
              </w:rPr>
              <w:t>with minority ethnic communities.</w:t>
            </w:r>
          </w:p>
          <w:p w:rsidR="00156BA9" w:rsidRPr="001C68FC" w:rsidRDefault="00156BA9" w:rsidP="00DC7C42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Report on any repeat incidents/trends.</w:t>
            </w:r>
          </w:p>
          <w:p w:rsidR="00102FE5" w:rsidRPr="001C68FC" w:rsidRDefault="00102FE5" w:rsidP="00DC7C42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Report on repeat offending</w:t>
            </w:r>
          </w:p>
          <w:p w:rsidR="00D11CE5" w:rsidRPr="001C68FC" w:rsidRDefault="00D11CE5" w:rsidP="00BA7125">
            <w:pPr>
              <w:pStyle w:val="TableParagraph"/>
              <w:spacing w:line="264" w:lineRule="auto"/>
              <w:ind w:right="267"/>
              <w:rPr>
                <w:sz w:val="20"/>
                <w:szCs w:val="20"/>
              </w:rPr>
            </w:pPr>
          </w:p>
        </w:tc>
      </w:tr>
    </w:tbl>
    <w:p w:rsidR="00D11CE5" w:rsidRPr="001C68FC" w:rsidRDefault="00D11CE5">
      <w:pPr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horzAnchor="margin" w:tblpXSpec="center" w:tblpY="-472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6149"/>
        <w:gridCol w:w="4964"/>
      </w:tblGrid>
      <w:tr w:rsidR="001C68FC" w:rsidRPr="001C68FC" w:rsidTr="005D4FDA">
        <w:trPr>
          <w:trHeight w:val="2536"/>
        </w:trPr>
        <w:tc>
          <w:tcPr>
            <w:tcW w:w="3317" w:type="dxa"/>
            <w:tcBorders>
              <w:left w:val="nil"/>
              <w:bottom w:val="nil"/>
            </w:tcBorders>
          </w:tcPr>
          <w:p w:rsidR="003E7E78" w:rsidRPr="001C68FC" w:rsidRDefault="003E7E78" w:rsidP="005D4FDA">
            <w:pPr>
              <w:pStyle w:val="TableParagraph"/>
              <w:spacing w:before="231"/>
              <w:ind w:right="233"/>
              <w:jc w:val="right"/>
              <w:rPr>
                <w:b/>
                <w:sz w:val="20"/>
                <w:szCs w:val="20"/>
              </w:rPr>
            </w:pPr>
            <w:r w:rsidRPr="001C68FC">
              <w:rPr>
                <w:b/>
                <w:sz w:val="20"/>
                <w:szCs w:val="20"/>
              </w:rPr>
              <w:t>1.5</w:t>
            </w:r>
          </w:p>
          <w:p w:rsidR="003E7E78" w:rsidRPr="001C68FC" w:rsidRDefault="003E7E78" w:rsidP="003E7E78">
            <w:pPr>
              <w:pStyle w:val="ListParagraph"/>
              <w:spacing w:line="360" w:lineRule="auto"/>
              <w:ind w:left="786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68FC">
              <w:rPr>
                <w:rFonts w:ascii="Arial" w:hAnsi="Arial" w:cs="Arial"/>
                <w:b/>
                <w:bCs/>
                <w:sz w:val="20"/>
                <w:szCs w:val="20"/>
              </w:rPr>
              <w:t>Providing a High Quality Service to Victims</w:t>
            </w:r>
          </w:p>
          <w:p w:rsidR="003E7E78" w:rsidRPr="001C68FC" w:rsidRDefault="003E7E78" w:rsidP="005D4FDA">
            <w:pPr>
              <w:pStyle w:val="TableParagraph"/>
              <w:spacing w:before="231"/>
              <w:ind w:right="233"/>
              <w:jc w:val="right"/>
              <w:rPr>
                <w:sz w:val="20"/>
                <w:szCs w:val="20"/>
              </w:rPr>
            </w:pPr>
          </w:p>
        </w:tc>
        <w:tc>
          <w:tcPr>
            <w:tcW w:w="6149" w:type="dxa"/>
            <w:tcBorders>
              <w:bottom w:val="nil"/>
            </w:tcBorders>
          </w:tcPr>
          <w:p w:rsidR="003E7E78" w:rsidRPr="001C68FC" w:rsidRDefault="003E7E78" w:rsidP="00767FC7">
            <w:pPr>
              <w:pStyle w:val="TableParagraph"/>
              <w:spacing w:before="141"/>
              <w:rPr>
                <w:b/>
                <w:sz w:val="20"/>
                <w:szCs w:val="20"/>
              </w:rPr>
            </w:pPr>
          </w:p>
          <w:p w:rsidR="00767FC7" w:rsidRPr="001C68FC" w:rsidRDefault="00767FC7" w:rsidP="00767FC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1.5.1</w:t>
            </w:r>
          </w:p>
          <w:p w:rsidR="00767FC7" w:rsidRPr="001C68FC" w:rsidRDefault="00767FC7" w:rsidP="00767FC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Overall victim satisfaction rates across PSNI and your District.</w:t>
            </w:r>
          </w:p>
          <w:p w:rsidR="00767FC7" w:rsidRPr="001C68FC" w:rsidRDefault="00767FC7" w:rsidP="00767FC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767FC7" w:rsidRPr="001C68FC" w:rsidRDefault="00767FC7" w:rsidP="00767FC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1.5.2</w:t>
            </w:r>
          </w:p>
          <w:p w:rsidR="00767FC7" w:rsidRPr="001C68FC" w:rsidRDefault="00767FC7" w:rsidP="00767FC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Average time taken to respond to emergency and priority calls.</w:t>
            </w:r>
          </w:p>
          <w:p w:rsidR="00767FC7" w:rsidRPr="001C68FC" w:rsidRDefault="00767FC7" w:rsidP="00767FC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3E7E78" w:rsidRPr="001C68FC" w:rsidRDefault="003E7E78" w:rsidP="00156BA9">
            <w:pPr>
              <w:spacing w:after="0" w:line="25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C3EF7" w:rsidRPr="001C68FC" w:rsidRDefault="00156BA9" w:rsidP="006C3EF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1.5.3</w:t>
            </w:r>
          </w:p>
          <w:p w:rsidR="006C3EF7" w:rsidRPr="001C68FC" w:rsidRDefault="006C3EF7" w:rsidP="006C3EF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Number of complaints made to PONI.</w:t>
            </w:r>
          </w:p>
          <w:p w:rsidR="006C3EF7" w:rsidRPr="001C68FC" w:rsidRDefault="006C3EF7" w:rsidP="006C3EF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4A1672" w:rsidRPr="001C68FC" w:rsidRDefault="00156BA9" w:rsidP="006C3EF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1.5.4</w:t>
            </w:r>
          </w:p>
          <w:p w:rsidR="006C3EF7" w:rsidRPr="001C68FC" w:rsidRDefault="006C3EF7" w:rsidP="006C3EF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Highlight good work.</w:t>
            </w:r>
          </w:p>
          <w:p w:rsidR="003E7E78" w:rsidRPr="001C68FC" w:rsidRDefault="003E7E78" w:rsidP="006C3EF7">
            <w:pPr>
              <w:pStyle w:val="TableParagraph"/>
              <w:spacing w:before="141"/>
              <w:rPr>
                <w:w w:val="115"/>
                <w:sz w:val="20"/>
                <w:szCs w:val="20"/>
              </w:rPr>
            </w:pPr>
          </w:p>
          <w:p w:rsidR="003E7E78" w:rsidRPr="001C68FC" w:rsidRDefault="003E7E78" w:rsidP="005D4FDA">
            <w:pPr>
              <w:pStyle w:val="TableParagraph"/>
              <w:spacing w:before="141"/>
              <w:rPr>
                <w:w w:val="115"/>
                <w:sz w:val="20"/>
                <w:szCs w:val="20"/>
              </w:rPr>
            </w:pPr>
          </w:p>
        </w:tc>
        <w:tc>
          <w:tcPr>
            <w:tcW w:w="4964" w:type="dxa"/>
            <w:tcBorders>
              <w:bottom w:val="nil"/>
              <w:right w:val="nil"/>
            </w:tcBorders>
          </w:tcPr>
          <w:p w:rsidR="003E7E78" w:rsidRPr="001C68FC" w:rsidRDefault="003E7E78" w:rsidP="005D4FDA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3E7E78" w:rsidRPr="001C68FC" w:rsidRDefault="003E7E78" w:rsidP="005D4FDA">
            <w:pPr>
              <w:pStyle w:val="TableParagraph"/>
              <w:spacing w:line="264" w:lineRule="auto"/>
              <w:ind w:left="371" w:right="267"/>
              <w:rPr>
                <w:sz w:val="20"/>
                <w:szCs w:val="20"/>
              </w:rPr>
            </w:pPr>
          </w:p>
          <w:p w:rsidR="003E7E78" w:rsidRPr="001C68FC" w:rsidRDefault="003E7E78" w:rsidP="005D4FDA">
            <w:pPr>
              <w:pStyle w:val="TableParagraph"/>
              <w:spacing w:line="264" w:lineRule="auto"/>
              <w:ind w:left="371" w:right="267"/>
              <w:rPr>
                <w:sz w:val="20"/>
                <w:szCs w:val="20"/>
              </w:rPr>
            </w:pPr>
          </w:p>
          <w:p w:rsidR="005D4FDA" w:rsidRPr="001C68FC" w:rsidRDefault="005D4FDA" w:rsidP="001A46B5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Statistical information in relation to complaints made, and commentary in relation to any trends or patterns identified including activity undertaken to address them.</w:t>
            </w:r>
          </w:p>
          <w:p w:rsidR="003E7E78" w:rsidRPr="001C68FC" w:rsidRDefault="005D4FDA" w:rsidP="001A46B5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Victim satisfaction survey results and commentary in relation to action taken to address any identified concerns.</w:t>
            </w:r>
          </w:p>
          <w:p w:rsidR="005D4FDA" w:rsidRPr="001C68FC" w:rsidRDefault="005D4FDA" w:rsidP="001A46B5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Summary of Local and Neighbourhood Policing Team activity across the District focusing on both patrolling and engagement activity</w:t>
            </w:r>
          </w:p>
          <w:p w:rsidR="001A46B5" w:rsidRPr="001C68FC" w:rsidRDefault="001A46B5" w:rsidP="00156BA9">
            <w:pPr>
              <w:pStyle w:val="TableParagraph"/>
              <w:spacing w:line="264" w:lineRule="auto"/>
              <w:ind w:left="720" w:right="267"/>
              <w:rPr>
                <w:sz w:val="20"/>
                <w:szCs w:val="20"/>
              </w:rPr>
            </w:pPr>
          </w:p>
          <w:p w:rsidR="005D4FDA" w:rsidRPr="001C68FC" w:rsidRDefault="005D4FDA" w:rsidP="001A46B5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Report on actions and initiatives undertaken to increase public confidence in policing by District Command and through partnership events and activities.</w:t>
            </w:r>
          </w:p>
          <w:p w:rsidR="001A46B5" w:rsidRPr="001C68FC" w:rsidRDefault="001A46B5" w:rsidP="001A46B5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Statistical information in relation to offences, seizures and outcome rates and commentary in relation to partnership activity to address drug related activity.</w:t>
            </w:r>
          </w:p>
          <w:p w:rsidR="00156BA9" w:rsidRPr="001C68FC" w:rsidRDefault="00156BA9" w:rsidP="001A46B5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Report on complaints against Police.</w:t>
            </w:r>
          </w:p>
          <w:p w:rsidR="003E7E78" w:rsidRPr="001C68FC" w:rsidRDefault="003E7E78" w:rsidP="005D4FDA">
            <w:pPr>
              <w:pStyle w:val="TableParagraph"/>
              <w:spacing w:line="264" w:lineRule="auto"/>
              <w:ind w:right="267"/>
              <w:rPr>
                <w:sz w:val="20"/>
                <w:szCs w:val="20"/>
              </w:rPr>
            </w:pPr>
          </w:p>
          <w:p w:rsidR="003E7E78" w:rsidRPr="001C68FC" w:rsidRDefault="003E7E78" w:rsidP="005D4FDA">
            <w:pPr>
              <w:pStyle w:val="TableParagraph"/>
              <w:spacing w:line="264" w:lineRule="auto"/>
              <w:ind w:right="267"/>
              <w:rPr>
                <w:sz w:val="20"/>
                <w:szCs w:val="20"/>
              </w:rPr>
            </w:pPr>
          </w:p>
          <w:p w:rsidR="003E7E78" w:rsidRPr="001C68FC" w:rsidRDefault="003E7E78" w:rsidP="005D4FDA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sz w:val="20"/>
                <w:szCs w:val="20"/>
              </w:rPr>
            </w:pPr>
          </w:p>
        </w:tc>
      </w:tr>
    </w:tbl>
    <w:p w:rsidR="003E7E78" w:rsidRDefault="003E7E78" w:rsidP="003E7E78"/>
    <w:p w:rsidR="00D11CE5" w:rsidRDefault="00D11CE5">
      <w:r>
        <w:br w:type="page"/>
      </w:r>
    </w:p>
    <w:p w:rsidR="0094084D" w:rsidRDefault="00A768F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B63165F" wp14:editId="235E3CF7">
                <wp:simplePos x="0" y="0"/>
                <wp:positionH relativeFrom="margin">
                  <wp:posOffset>73152</wp:posOffset>
                </wp:positionH>
                <wp:positionV relativeFrom="margin">
                  <wp:posOffset>-102743</wp:posOffset>
                </wp:positionV>
                <wp:extent cx="4176979" cy="1031443"/>
                <wp:effectExtent l="0" t="0" r="14605" b="1651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6979" cy="10314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68F0" w:rsidRDefault="005D4FDA" w:rsidP="00A768F0">
                            <w:pPr>
                              <w:ind w:left="20"/>
                              <w:rPr>
                                <w:rFonts w:ascii="Lucida Sans" w:hAnsi="Lucida Sans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OUTCOME 2: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  <w:p w:rsidR="005D4FDA" w:rsidRPr="00B80283" w:rsidRDefault="005D4FDA" w:rsidP="00584D84">
                            <w:pPr>
                              <w:ind w:left="20"/>
                              <w:rPr>
                                <w:rFonts w:ascii="Lucida Sans" w:hAnsi="Lucida Sans"/>
                                <w:b/>
                                <w:sz w:val="28"/>
                              </w:rPr>
                            </w:pPr>
                            <w:r w:rsidRPr="00B80283">
                              <w:rPr>
                                <w:rFonts w:ascii="Lucida Sans" w:hAnsi="Lucida Sans"/>
                                <w:b/>
                                <w:color w:val="FFFFFF"/>
                                <w:sz w:val="28"/>
                              </w:rPr>
                              <w:t>We have safe and engaged communities with confidence in policing</w:t>
                            </w:r>
                          </w:p>
                          <w:p w:rsidR="005D4FDA" w:rsidRDefault="005D4FDA" w:rsidP="00584D84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</w:p>
                          <w:p w:rsidR="005D4FDA" w:rsidRDefault="005D4FDA" w:rsidP="00FC7036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3165F" id="Text Box 78" o:spid="_x0000_s1030" type="#_x0000_t202" style="position:absolute;margin-left:5.75pt;margin-top:-8.1pt;width:328.9pt;height:81.2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" filled="f" stroked="f">
                <v:textbox inset="0,0,0,0">
                  <w:txbxContent>
                    <w:p w:rsidR="00A768F0" w:rsidRDefault="005D4FDA" w:rsidP="00A768F0">
                      <w:pPr>
                        <w:ind w:left="20"/>
                        <w:rPr>
                          <w:rFonts w:ascii="Lucida Sans" w:hAnsi="Lucida Sans"/>
                          <w:color w:val="FFFFFF"/>
                          <w:sz w:val="20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OUTCOME 2:</w:t>
                      </w:r>
                      <w:r>
                        <w:rPr>
                          <w:rFonts w:ascii="Lucida Sans" w:hAnsi="Lucida Sans"/>
                          <w:color w:val="FFFFFF"/>
                          <w:sz w:val="20"/>
                        </w:rPr>
                        <w:t xml:space="preserve"> </w:t>
                      </w:r>
                    </w:p>
                    <w:p w:rsidR="005D4FDA" w:rsidRPr="00B80283" w:rsidRDefault="005D4FDA" w:rsidP="00584D84">
                      <w:pPr>
                        <w:ind w:left="20"/>
                        <w:rPr>
                          <w:rFonts w:ascii="Lucida Sans" w:hAnsi="Lucida Sans"/>
                          <w:b/>
                          <w:sz w:val="28"/>
                        </w:rPr>
                      </w:pPr>
                      <w:r w:rsidRPr="00B80283">
                        <w:rPr>
                          <w:rFonts w:ascii="Lucida Sans" w:hAnsi="Lucida Sans"/>
                          <w:b/>
                          <w:color w:val="FFFFFF"/>
                          <w:sz w:val="28"/>
                        </w:rPr>
                        <w:t>We have safe and engaged communities with confidence in policing</w:t>
                      </w:r>
                    </w:p>
                    <w:p w:rsidR="005D4FDA" w:rsidRDefault="005D4FDA" w:rsidP="00584D84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</w:p>
                    <w:p w:rsidR="005D4FDA" w:rsidRDefault="005D4FDA" w:rsidP="00FC7036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4084D" w:rsidRDefault="0094084D"/>
    <w:p w:rsidR="00E36D6E" w:rsidRDefault="00E36D6E" w:rsidP="00FC7036"/>
    <w:p w:rsidR="00FC7036" w:rsidRDefault="00584D84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B63165F" wp14:editId="235E3CF7">
                <wp:simplePos x="0" y="0"/>
                <wp:positionH relativeFrom="page">
                  <wp:posOffset>586854</wp:posOffset>
                </wp:positionH>
                <wp:positionV relativeFrom="margin">
                  <wp:align>top</wp:align>
                </wp:positionV>
                <wp:extent cx="5056495" cy="812042"/>
                <wp:effectExtent l="0" t="0" r="11430" b="762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6495" cy="812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FDA" w:rsidRDefault="005D4FDA" w:rsidP="00FC7036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</w:p>
                          <w:p w:rsidR="005D4FDA" w:rsidRDefault="005D4FDA" w:rsidP="00FC7036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3165F" id="Text Box 73" o:spid="_x0000_s1031" type="#_x0000_t202" style="position:absolute;margin-left:46.2pt;margin-top:0;width:398.15pt;height:63.9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QBgsQ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" filled="f" stroked="f">
                <v:textbox inset="0,0,0,0">
                  <w:txbxContent>
                    <w:p w:rsidR="005D4FDA" w:rsidRDefault="005D4FDA" w:rsidP="00FC7036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</w:p>
                    <w:p w:rsidR="005D4FDA" w:rsidRDefault="005D4FDA" w:rsidP="00FC7036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FC70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1558C58" wp14:editId="79F60A25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FDA" w:rsidRPr="00FC7036" w:rsidRDefault="005D4FDA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58C58" id="Text Box 74" o:spid="_x0000_s1032" type="#_x0000_t202" style="position:absolute;margin-left:47pt;margin-top:37.2pt;width:286.7pt;height:11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" filled="f" stroked="f">
                <v:textbox inset="0,0,0,0">
                  <w:txbxContent>
                    <w:p w:rsidR="005D4FDA" w:rsidRPr="00FC7036" w:rsidRDefault="005D4FDA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C703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EF02925" wp14:editId="0E676C73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0692130" cy="194310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84BDF" id="Group 75" o:spid="_x0000_s1026" style="position:absolute;margin-left:790.7pt;margin-top:0;width:841.9pt;height:153pt;z-index:-251642880;mso-position-horizontal:right;mso-position-horizontal-relative:page;mso-position-vertical:top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" strokecolor="white" strokeweight=".25pt"/>
                <w10:wrap anchorx="page" anchory="page"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383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6149"/>
        <w:gridCol w:w="4964"/>
      </w:tblGrid>
      <w:tr w:rsidR="001C68FC" w:rsidRPr="001C68FC" w:rsidTr="005D4FDA">
        <w:trPr>
          <w:trHeight w:val="337"/>
        </w:trPr>
        <w:tc>
          <w:tcPr>
            <w:tcW w:w="3317" w:type="dxa"/>
            <w:tcBorders>
              <w:top w:val="nil"/>
              <w:left w:val="nil"/>
            </w:tcBorders>
          </w:tcPr>
          <w:p w:rsidR="00E36D6E" w:rsidRPr="001C68FC" w:rsidRDefault="00E36D6E" w:rsidP="005D4FDA">
            <w:pPr>
              <w:pStyle w:val="TableParagraph"/>
              <w:spacing w:before="26"/>
              <w:ind w:left="2021"/>
              <w:rPr>
                <w:b/>
                <w:w w:val="110"/>
                <w:sz w:val="20"/>
                <w:szCs w:val="20"/>
              </w:rPr>
            </w:pPr>
          </w:p>
          <w:p w:rsidR="00E36D6E" w:rsidRPr="001C68FC" w:rsidRDefault="00E36D6E" w:rsidP="005D4FDA">
            <w:pPr>
              <w:pStyle w:val="TableParagraph"/>
              <w:spacing w:before="26"/>
              <w:ind w:left="2021"/>
              <w:rPr>
                <w:b/>
                <w:w w:val="110"/>
                <w:sz w:val="20"/>
                <w:szCs w:val="20"/>
              </w:rPr>
            </w:pPr>
          </w:p>
          <w:p w:rsidR="00FC7036" w:rsidRPr="001C68FC" w:rsidRDefault="00FC7036" w:rsidP="005D4FDA">
            <w:pPr>
              <w:pStyle w:val="TableParagraph"/>
              <w:spacing w:before="26"/>
              <w:ind w:left="2021"/>
              <w:rPr>
                <w:b/>
                <w:sz w:val="20"/>
                <w:szCs w:val="20"/>
              </w:rPr>
            </w:pPr>
            <w:r w:rsidRPr="001C68FC">
              <w:rPr>
                <w:b/>
                <w:w w:val="110"/>
                <w:sz w:val="20"/>
                <w:szCs w:val="20"/>
              </w:rPr>
              <w:t>Indicators</w:t>
            </w:r>
          </w:p>
        </w:tc>
        <w:tc>
          <w:tcPr>
            <w:tcW w:w="6149" w:type="dxa"/>
            <w:tcBorders>
              <w:top w:val="nil"/>
            </w:tcBorders>
          </w:tcPr>
          <w:p w:rsidR="00E36D6E" w:rsidRPr="001C68FC" w:rsidRDefault="00E36D6E" w:rsidP="005D4FDA">
            <w:pPr>
              <w:pStyle w:val="TableParagraph"/>
              <w:spacing w:before="26"/>
              <w:ind w:left="167"/>
              <w:rPr>
                <w:b/>
                <w:w w:val="105"/>
                <w:sz w:val="20"/>
                <w:szCs w:val="20"/>
              </w:rPr>
            </w:pPr>
          </w:p>
          <w:p w:rsidR="00E36D6E" w:rsidRPr="001C68FC" w:rsidRDefault="00E36D6E" w:rsidP="005D4FDA">
            <w:pPr>
              <w:pStyle w:val="TableParagraph"/>
              <w:spacing w:before="26"/>
              <w:ind w:left="167"/>
              <w:rPr>
                <w:b/>
                <w:w w:val="105"/>
                <w:sz w:val="20"/>
                <w:szCs w:val="20"/>
              </w:rPr>
            </w:pPr>
          </w:p>
          <w:p w:rsidR="00FC7036" w:rsidRPr="001C68FC" w:rsidRDefault="00FC7036" w:rsidP="005D4FDA">
            <w:pPr>
              <w:pStyle w:val="TableParagraph"/>
              <w:spacing w:before="26"/>
              <w:ind w:left="167"/>
              <w:rPr>
                <w:b/>
                <w:sz w:val="20"/>
                <w:szCs w:val="20"/>
              </w:rPr>
            </w:pPr>
            <w:r w:rsidRPr="001C68FC">
              <w:rPr>
                <w:b/>
                <w:w w:val="105"/>
                <w:sz w:val="20"/>
                <w:szCs w:val="20"/>
              </w:rPr>
              <w:t>Measures</w:t>
            </w: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E36D6E" w:rsidRPr="001C68FC" w:rsidRDefault="00E36D6E" w:rsidP="005D4FDA">
            <w:pPr>
              <w:pStyle w:val="TableParagraph"/>
              <w:spacing w:before="26"/>
              <w:ind w:left="166"/>
              <w:rPr>
                <w:b/>
                <w:w w:val="105"/>
                <w:sz w:val="20"/>
                <w:szCs w:val="20"/>
              </w:rPr>
            </w:pPr>
          </w:p>
          <w:p w:rsidR="00E36D6E" w:rsidRPr="001C68FC" w:rsidRDefault="00E36D6E" w:rsidP="005D4FDA">
            <w:pPr>
              <w:pStyle w:val="TableParagraph"/>
              <w:spacing w:before="26"/>
              <w:ind w:left="166"/>
              <w:rPr>
                <w:b/>
                <w:w w:val="105"/>
                <w:sz w:val="20"/>
                <w:szCs w:val="20"/>
              </w:rPr>
            </w:pPr>
          </w:p>
          <w:p w:rsidR="00FC7036" w:rsidRPr="001C68FC" w:rsidRDefault="00FC7036" w:rsidP="005D4FDA">
            <w:pPr>
              <w:pStyle w:val="TableParagraph"/>
              <w:spacing w:before="26"/>
              <w:ind w:left="166"/>
              <w:rPr>
                <w:b/>
                <w:sz w:val="20"/>
                <w:szCs w:val="20"/>
              </w:rPr>
            </w:pPr>
            <w:r w:rsidRPr="001C68FC">
              <w:rPr>
                <w:b/>
                <w:w w:val="105"/>
                <w:sz w:val="20"/>
                <w:szCs w:val="20"/>
              </w:rPr>
              <w:t>How this is Recorded/Measured</w:t>
            </w:r>
            <w:r w:rsidR="00B43B92" w:rsidRPr="001C68FC">
              <w:rPr>
                <w:b/>
                <w:w w:val="105"/>
                <w:sz w:val="20"/>
                <w:szCs w:val="20"/>
              </w:rPr>
              <w:t>/Reported</w:t>
            </w:r>
          </w:p>
        </w:tc>
      </w:tr>
      <w:tr w:rsidR="001C68FC" w:rsidRPr="001C68FC" w:rsidTr="00DC2692">
        <w:trPr>
          <w:trHeight w:val="964"/>
        </w:trPr>
        <w:tc>
          <w:tcPr>
            <w:tcW w:w="3317" w:type="dxa"/>
            <w:tcBorders>
              <w:left w:val="nil"/>
              <w:bottom w:val="nil"/>
            </w:tcBorders>
          </w:tcPr>
          <w:p w:rsidR="00402DDD" w:rsidRPr="001C68FC" w:rsidRDefault="00402DDD" w:rsidP="00402DDD">
            <w:pPr>
              <w:pStyle w:val="TableParagraph"/>
              <w:spacing w:before="231"/>
              <w:ind w:right="233"/>
              <w:jc w:val="right"/>
              <w:rPr>
                <w:b/>
                <w:sz w:val="20"/>
                <w:szCs w:val="20"/>
              </w:rPr>
            </w:pPr>
            <w:r w:rsidRPr="001C68FC">
              <w:rPr>
                <w:b/>
                <w:sz w:val="20"/>
                <w:szCs w:val="20"/>
              </w:rPr>
              <w:t>2.1</w:t>
            </w:r>
          </w:p>
          <w:p w:rsidR="00402DDD" w:rsidRPr="001C68FC" w:rsidRDefault="00402DDD" w:rsidP="00402DDD">
            <w:pPr>
              <w:pStyle w:val="ListParagraph"/>
              <w:spacing w:line="360" w:lineRule="auto"/>
              <w:ind w:left="64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68FC">
              <w:rPr>
                <w:rFonts w:ascii="Arial" w:hAnsi="Arial" w:cs="Arial"/>
                <w:b/>
                <w:bCs/>
                <w:sz w:val="20"/>
                <w:szCs w:val="20"/>
              </w:rPr>
              <w:t>Level of Public Confidence in Policing</w:t>
            </w:r>
          </w:p>
          <w:p w:rsidR="00402DDD" w:rsidRPr="001C68FC" w:rsidRDefault="00402DDD" w:rsidP="00402DDD">
            <w:pPr>
              <w:pStyle w:val="TableParagraph"/>
              <w:spacing w:before="22"/>
              <w:ind w:right="222"/>
              <w:jc w:val="right"/>
              <w:rPr>
                <w:sz w:val="20"/>
                <w:szCs w:val="20"/>
              </w:rPr>
            </w:pPr>
          </w:p>
        </w:tc>
        <w:tc>
          <w:tcPr>
            <w:tcW w:w="6149" w:type="dxa"/>
            <w:tcBorders>
              <w:bottom w:val="nil"/>
            </w:tcBorders>
          </w:tcPr>
          <w:p w:rsidR="00402DDD" w:rsidRPr="001C68FC" w:rsidRDefault="00402DDD" w:rsidP="00402DDD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4A1672" w:rsidRPr="001C68FC" w:rsidRDefault="004A1672" w:rsidP="00402DDD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2.1.1</w:t>
            </w:r>
          </w:p>
          <w:p w:rsidR="004A1672" w:rsidRPr="001C68FC" w:rsidRDefault="004A1672" w:rsidP="004A16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Results from public confidence surveys - include the victim satisfaction survey.</w:t>
            </w:r>
          </w:p>
          <w:p w:rsidR="000E20BB" w:rsidRPr="001C68FC" w:rsidRDefault="000E20BB" w:rsidP="004A16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4A1672" w:rsidRPr="001C68FC" w:rsidRDefault="000E20BB" w:rsidP="004A16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2.1.2</w:t>
            </w:r>
          </w:p>
          <w:p w:rsidR="004A1672" w:rsidRPr="001C68FC" w:rsidRDefault="004A1672" w:rsidP="004A16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Social media engagement statistics reflecting public sentiment.</w:t>
            </w:r>
          </w:p>
          <w:p w:rsidR="000E20BB" w:rsidRPr="001C68FC" w:rsidRDefault="000E20BB" w:rsidP="004A16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D72F8D" w:rsidRPr="001C68FC" w:rsidRDefault="00D72F8D" w:rsidP="004A16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2.</w:t>
            </w:r>
            <w:r w:rsidR="00102FE5" w:rsidRPr="001C68FC">
              <w:rPr>
                <w:rFonts w:ascii="Arial" w:hAnsi="Arial" w:cs="Arial"/>
                <w:sz w:val="20"/>
                <w:szCs w:val="20"/>
              </w:rPr>
              <w:t>1.3</w:t>
            </w:r>
          </w:p>
          <w:p w:rsidR="000E20BB" w:rsidRPr="001C68FC" w:rsidRDefault="004A1672" w:rsidP="004A16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Satisfaction reports by different demographic groups.</w:t>
            </w:r>
          </w:p>
          <w:p w:rsidR="000E20BB" w:rsidRPr="001C68FC" w:rsidRDefault="000E20BB" w:rsidP="004A1672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4" w:type="dxa"/>
            <w:vMerge w:val="restart"/>
            <w:tcBorders>
              <w:right w:val="nil"/>
            </w:tcBorders>
          </w:tcPr>
          <w:p w:rsidR="00402DDD" w:rsidRPr="001C68FC" w:rsidRDefault="00402DDD" w:rsidP="00402DDD">
            <w:pPr>
              <w:pStyle w:val="TableParagraph"/>
              <w:spacing w:before="6" w:line="264" w:lineRule="auto"/>
              <w:ind w:left="371" w:right="267"/>
              <w:rPr>
                <w:w w:val="115"/>
                <w:sz w:val="20"/>
                <w:szCs w:val="20"/>
              </w:rPr>
            </w:pPr>
          </w:p>
          <w:p w:rsidR="003A2FA8" w:rsidRPr="001C68FC" w:rsidRDefault="003A2FA8" w:rsidP="003A2FA8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Statistical information in relation to complaints made, and commentary in relation to any trends or patterns identified including activity undertaken to address them.</w:t>
            </w:r>
          </w:p>
          <w:p w:rsidR="003A2FA8" w:rsidRPr="001C68FC" w:rsidRDefault="003A2FA8" w:rsidP="003A2FA8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Victim satisfaction survey results and commentary in relation to action taken to address any identified concerns.</w:t>
            </w:r>
          </w:p>
          <w:p w:rsidR="003A2FA8" w:rsidRPr="001C68FC" w:rsidRDefault="003A2FA8" w:rsidP="005E106E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Summary of Local and Neighbourhood Policing Team activity across the District focusing on both patrolling and engagement activity </w:t>
            </w:r>
          </w:p>
          <w:p w:rsidR="003A2FA8" w:rsidRPr="001C68FC" w:rsidRDefault="003A2FA8" w:rsidP="003A2FA8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Report on actions and initiatives undertaken to increase public confidence in policing by District Command and through partnership events and activities.</w:t>
            </w:r>
          </w:p>
          <w:p w:rsidR="003A2FA8" w:rsidRPr="001C68FC" w:rsidRDefault="003A2FA8" w:rsidP="003A2FA8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Statistical information in relation to offences, seizures and outcome rates and commentary in relation to partnership activity to address drug related activity.</w:t>
            </w:r>
          </w:p>
          <w:p w:rsidR="003A2FA8" w:rsidRPr="001C68FC" w:rsidRDefault="003A2FA8" w:rsidP="003A2FA8">
            <w:pPr>
              <w:pStyle w:val="TableParagraph"/>
              <w:spacing w:line="264" w:lineRule="auto"/>
              <w:ind w:right="267"/>
              <w:rPr>
                <w:sz w:val="20"/>
                <w:szCs w:val="20"/>
              </w:rPr>
            </w:pPr>
          </w:p>
          <w:p w:rsidR="003A2FA8" w:rsidRDefault="003A2FA8" w:rsidP="003A2FA8">
            <w:pPr>
              <w:pStyle w:val="TableParagraph"/>
              <w:spacing w:line="264" w:lineRule="auto"/>
              <w:ind w:right="267"/>
              <w:rPr>
                <w:sz w:val="20"/>
                <w:szCs w:val="20"/>
              </w:rPr>
            </w:pPr>
          </w:p>
          <w:p w:rsidR="001C68FC" w:rsidRDefault="001C68FC" w:rsidP="003A2FA8">
            <w:pPr>
              <w:pStyle w:val="TableParagraph"/>
              <w:spacing w:line="264" w:lineRule="auto"/>
              <w:ind w:right="267"/>
              <w:rPr>
                <w:sz w:val="20"/>
                <w:szCs w:val="20"/>
              </w:rPr>
            </w:pPr>
          </w:p>
          <w:p w:rsidR="001C68FC" w:rsidRDefault="001C68FC" w:rsidP="003A2FA8">
            <w:pPr>
              <w:pStyle w:val="TableParagraph"/>
              <w:spacing w:line="264" w:lineRule="auto"/>
              <w:ind w:right="267"/>
              <w:rPr>
                <w:sz w:val="20"/>
                <w:szCs w:val="20"/>
              </w:rPr>
            </w:pPr>
          </w:p>
          <w:p w:rsidR="001C68FC" w:rsidRPr="001C68FC" w:rsidRDefault="001C68FC" w:rsidP="003A2FA8">
            <w:pPr>
              <w:pStyle w:val="TableParagraph"/>
              <w:spacing w:line="264" w:lineRule="auto"/>
              <w:ind w:right="267"/>
              <w:rPr>
                <w:sz w:val="20"/>
                <w:szCs w:val="20"/>
              </w:rPr>
            </w:pPr>
          </w:p>
          <w:p w:rsidR="00402DDD" w:rsidRPr="001C68FC" w:rsidRDefault="00402DDD" w:rsidP="00402DDD">
            <w:pPr>
              <w:pStyle w:val="TableParagraph"/>
              <w:spacing w:line="264" w:lineRule="auto"/>
              <w:ind w:left="371" w:right="267"/>
              <w:rPr>
                <w:sz w:val="20"/>
                <w:szCs w:val="20"/>
              </w:rPr>
            </w:pPr>
          </w:p>
        </w:tc>
      </w:tr>
      <w:tr w:rsidR="001C68FC" w:rsidRPr="001C68FC" w:rsidTr="00DC2692">
        <w:trPr>
          <w:trHeight w:val="1550"/>
        </w:trPr>
        <w:tc>
          <w:tcPr>
            <w:tcW w:w="3317" w:type="dxa"/>
            <w:tcBorders>
              <w:top w:val="nil"/>
              <w:left w:val="nil"/>
            </w:tcBorders>
          </w:tcPr>
          <w:p w:rsidR="00402DDD" w:rsidRPr="001C68FC" w:rsidRDefault="00402DDD" w:rsidP="00402DD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149" w:type="dxa"/>
            <w:tcBorders>
              <w:top w:val="nil"/>
            </w:tcBorders>
          </w:tcPr>
          <w:p w:rsidR="004A1672" w:rsidRPr="001C68FC" w:rsidRDefault="00102FE5" w:rsidP="00D72F8D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2.1.4</w:t>
            </w:r>
          </w:p>
          <w:p w:rsidR="000E20BB" w:rsidRPr="001C68FC" w:rsidRDefault="000E20BB" w:rsidP="00D72F8D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PCSP lead approach around victim satisfaction.</w:t>
            </w:r>
          </w:p>
        </w:tc>
        <w:tc>
          <w:tcPr>
            <w:tcW w:w="4964" w:type="dxa"/>
            <w:vMerge/>
            <w:tcBorders>
              <w:top w:val="nil"/>
              <w:right w:val="nil"/>
            </w:tcBorders>
          </w:tcPr>
          <w:p w:rsidR="00402DDD" w:rsidRPr="001C68FC" w:rsidRDefault="00402DDD" w:rsidP="00402D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C7036" w:rsidRPr="001C68FC" w:rsidRDefault="00FC7036" w:rsidP="00FC7036">
      <w:pPr>
        <w:rPr>
          <w:rFonts w:ascii="Arial" w:hAnsi="Arial" w:cs="Arial"/>
          <w:sz w:val="20"/>
          <w:szCs w:val="20"/>
        </w:rPr>
      </w:pPr>
    </w:p>
    <w:p w:rsidR="00C06E3C" w:rsidRPr="001C68FC" w:rsidRDefault="004A1672" w:rsidP="00FC7036">
      <w:pPr>
        <w:rPr>
          <w:rFonts w:ascii="Arial" w:hAnsi="Arial" w:cs="Arial"/>
          <w:sz w:val="20"/>
          <w:szCs w:val="20"/>
        </w:rPr>
      </w:pPr>
      <w:r w:rsidRPr="001C68FC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EF02925" wp14:editId="0E676C73">
                <wp:simplePos x="0" y="0"/>
                <wp:positionH relativeFrom="page">
                  <wp:posOffset>-734096</wp:posOffset>
                </wp:positionH>
                <wp:positionV relativeFrom="page">
                  <wp:align>top</wp:align>
                </wp:positionV>
                <wp:extent cx="10692130" cy="194310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81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9B679" id="Group 80" o:spid="_x0000_s1026" style="position:absolute;margin-left:-57.8pt;margin-top:0;width:841.9pt;height:153pt;z-index:-251638784;mso-position-horizontal-relative:page;mso-position-vertical:top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" strokecolor="white" strokeweight=".25pt"/>
                <w10:wrap anchorx="page" anchory="page"/>
              </v:group>
            </w:pict>
          </mc:Fallback>
        </mc:AlternateContent>
      </w:r>
      <w:r w:rsidR="00E36D6E" w:rsidRPr="001C68FC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1558C58" wp14:editId="79F60A25">
                <wp:simplePos x="0" y="0"/>
                <wp:positionH relativeFrom="page">
                  <wp:posOffset>592428</wp:posOffset>
                </wp:positionH>
                <wp:positionV relativeFrom="page">
                  <wp:posOffset>476518</wp:posOffset>
                </wp:positionV>
                <wp:extent cx="3953814" cy="167426"/>
                <wp:effectExtent l="0" t="0" r="8890" b="4445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3814" cy="167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FDA" w:rsidRDefault="005D4FDA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</w:pPr>
                            <w:r w:rsidRPr="00E36D6E">
                              <w:rPr>
                                <w:rFonts w:ascii="Arial" w:hAnsi="Arial" w:cs="Arial"/>
                                <w:noProof/>
                                <w:color w:val="FFFFFF"/>
                                <w:spacing w:val="-4"/>
                                <w:w w:val="110"/>
                                <w:sz w:val="1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657600" cy="15430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4FDA" w:rsidRPr="00FC7036" w:rsidRDefault="005D4FDA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58C58" id="Text Box 79" o:spid="_x0000_s1033" type="#_x0000_t202" style="position:absolute;margin-left:46.65pt;margin-top:37.5pt;width:311.3pt;height:13.2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7EsQIAALI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" filled="f" stroked="f">
                <v:textbox inset="0,0,0,0">
                  <w:txbxContent>
                    <w:p w:rsidR="005D4FDA" w:rsidRDefault="005D4FDA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</w:pPr>
                      <w:r w:rsidRPr="00E36D6E">
                        <w:rPr>
                          <w:rFonts w:ascii="Arial" w:hAnsi="Arial" w:cs="Arial"/>
                          <w:noProof/>
                          <w:color w:val="FFFFFF"/>
                          <w:spacing w:val="-4"/>
                          <w:w w:val="110"/>
                          <w:sz w:val="16"/>
                          <w:lang w:eastAsia="en-GB"/>
                        </w:rPr>
                        <w:drawing>
                          <wp:inline distT="0" distB="0" distL="0" distR="0">
                            <wp:extent cx="3657600" cy="15430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0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4FDA" w:rsidRPr="00FC7036" w:rsidRDefault="005D4FDA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11CE5" w:rsidRPr="001C68FC" w:rsidRDefault="00D11CE5">
      <w:pPr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horzAnchor="margin" w:tblpXSpec="center" w:tblpY="383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6149"/>
        <w:gridCol w:w="4964"/>
      </w:tblGrid>
      <w:tr w:rsidR="001C68FC" w:rsidRPr="001C68FC" w:rsidTr="00D11CE5">
        <w:trPr>
          <w:trHeight w:val="565"/>
        </w:trPr>
        <w:tc>
          <w:tcPr>
            <w:tcW w:w="3317" w:type="dxa"/>
            <w:tcBorders>
              <w:top w:val="nil"/>
              <w:left w:val="nil"/>
            </w:tcBorders>
            <w:vAlign w:val="bottom"/>
          </w:tcPr>
          <w:p w:rsidR="00D11CE5" w:rsidRPr="001C68FC" w:rsidRDefault="00D11CE5" w:rsidP="00D11CE5">
            <w:pPr>
              <w:pStyle w:val="TableParagraph"/>
              <w:spacing w:before="26"/>
              <w:ind w:left="2021"/>
              <w:rPr>
                <w:b/>
                <w:sz w:val="20"/>
                <w:szCs w:val="20"/>
              </w:rPr>
            </w:pPr>
            <w:r w:rsidRPr="001C68FC">
              <w:rPr>
                <w:b/>
                <w:w w:val="110"/>
                <w:sz w:val="20"/>
                <w:szCs w:val="20"/>
              </w:rPr>
              <w:t>Indicators</w:t>
            </w:r>
          </w:p>
        </w:tc>
        <w:tc>
          <w:tcPr>
            <w:tcW w:w="6149" w:type="dxa"/>
            <w:tcBorders>
              <w:top w:val="nil"/>
            </w:tcBorders>
            <w:vAlign w:val="bottom"/>
          </w:tcPr>
          <w:p w:rsidR="00D11CE5" w:rsidRPr="001C68FC" w:rsidRDefault="00D11CE5" w:rsidP="00D11CE5">
            <w:pPr>
              <w:pStyle w:val="TableParagraph"/>
              <w:spacing w:before="26"/>
              <w:ind w:left="167"/>
              <w:rPr>
                <w:b/>
                <w:sz w:val="20"/>
                <w:szCs w:val="20"/>
              </w:rPr>
            </w:pPr>
            <w:r w:rsidRPr="001C68FC">
              <w:rPr>
                <w:b/>
                <w:w w:val="105"/>
                <w:sz w:val="20"/>
                <w:szCs w:val="20"/>
              </w:rPr>
              <w:t>Measures</w:t>
            </w:r>
          </w:p>
        </w:tc>
        <w:tc>
          <w:tcPr>
            <w:tcW w:w="4964" w:type="dxa"/>
            <w:tcBorders>
              <w:top w:val="nil"/>
              <w:right w:val="nil"/>
            </w:tcBorders>
            <w:vAlign w:val="bottom"/>
          </w:tcPr>
          <w:p w:rsidR="00D11CE5" w:rsidRPr="001C68FC" w:rsidRDefault="00D11CE5" w:rsidP="00D11CE5">
            <w:pPr>
              <w:pStyle w:val="TableParagraph"/>
              <w:spacing w:before="26"/>
              <w:ind w:left="166"/>
              <w:rPr>
                <w:b/>
                <w:sz w:val="20"/>
                <w:szCs w:val="20"/>
              </w:rPr>
            </w:pPr>
            <w:r w:rsidRPr="001C68FC">
              <w:rPr>
                <w:b/>
                <w:w w:val="105"/>
                <w:sz w:val="20"/>
                <w:szCs w:val="20"/>
              </w:rPr>
              <w:t>How this is Recorded/Measured</w:t>
            </w:r>
            <w:r w:rsidR="00B43B92" w:rsidRPr="001C68FC">
              <w:rPr>
                <w:b/>
                <w:w w:val="105"/>
                <w:sz w:val="20"/>
                <w:szCs w:val="20"/>
              </w:rPr>
              <w:t>/Reported</w:t>
            </w:r>
          </w:p>
        </w:tc>
      </w:tr>
      <w:tr w:rsidR="001C68FC" w:rsidRPr="001C68FC" w:rsidTr="005D4FDA">
        <w:trPr>
          <w:trHeight w:val="3016"/>
        </w:trPr>
        <w:tc>
          <w:tcPr>
            <w:tcW w:w="3317" w:type="dxa"/>
            <w:tcBorders>
              <w:left w:val="nil"/>
            </w:tcBorders>
          </w:tcPr>
          <w:p w:rsidR="00D11CE5" w:rsidRPr="001C68FC" w:rsidRDefault="00D11CE5" w:rsidP="005D4FDA">
            <w:pPr>
              <w:pStyle w:val="TableParagraph"/>
              <w:spacing w:before="231"/>
              <w:ind w:right="233"/>
              <w:jc w:val="right"/>
              <w:rPr>
                <w:b/>
                <w:sz w:val="20"/>
                <w:szCs w:val="20"/>
              </w:rPr>
            </w:pPr>
            <w:r w:rsidRPr="001C68FC">
              <w:rPr>
                <w:b/>
                <w:sz w:val="20"/>
                <w:szCs w:val="20"/>
              </w:rPr>
              <w:t>2.2</w:t>
            </w:r>
          </w:p>
          <w:p w:rsidR="00B80283" w:rsidRPr="001C68FC" w:rsidRDefault="00B80283" w:rsidP="00B80283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68F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People Feel Safe in their Community </w:t>
            </w:r>
          </w:p>
          <w:p w:rsidR="00D11CE5" w:rsidRPr="001C68FC" w:rsidRDefault="00D11CE5" w:rsidP="005D4FDA">
            <w:pPr>
              <w:pStyle w:val="TableParagraph"/>
              <w:spacing w:before="22"/>
              <w:ind w:right="222"/>
              <w:jc w:val="right"/>
              <w:rPr>
                <w:sz w:val="20"/>
                <w:szCs w:val="20"/>
              </w:rPr>
            </w:pPr>
          </w:p>
        </w:tc>
        <w:tc>
          <w:tcPr>
            <w:tcW w:w="6149" w:type="dxa"/>
          </w:tcPr>
          <w:p w:rsidR="00F75C09" w:rsidRPr="001C68FC" w:rsidRDefault="00F75C09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F75C09" w:rsidRPr="001C68FC" w:rsidRDefault="00F75C09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2.2.1</w:t>
            </w:r>
          </w:p>
          <w:p w:rsidR="00F75C09" w:rsidRPr="001C68FC" w:rsidRDefault="00F75C09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Crime rates per smaller geographical areas.</w:t>
            </w:r>
          </w:p>
          <w:p w:rsidR="00F75C09" w:rsidRPr="001C68FC" w:rsidRDefault="00F75C09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F75C09" w:rsidRPr="001C68FC" w:rsidRDefault="00F75C09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2.2.2</w:t>
            </w:r>
          </w:p>
          <w:p w:rsidR="00F75C09" w:rsidRPr="001C68FC" w:rsidRDefault="00F75C09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Visibility of police patrols in communities.</w:t>
            </w:r>
          </w:p>
          <w:p w:rsidR="00F75C09" w:rsidRPr="001C68FC" w:rsidRDefault="00F75C09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F75C09" w:rsidRPr="001C68FC" w:rsidRDefault="00F75C09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2.2.3</w:t>
            </w:r>
          </w:p>
          <w:p w:rsidR="00D11CE5" w:rsidRPr="001C68FC" w:rsidRDefault="00F75C09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Number of neighbourhood watch programs supported.</w:t>
            </w:r>
          </w:p>
          <w:p w:rsidR="004A1672" w:rsidRPr="001C68FC" w:rsidRDefault="004A1672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4A1672" w:rsidRPr="001C68FC" w:rsidRDefault="004A1672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2.2.4</w:t>
            </w:r>
          </w:p>
          <w:p w:rsidR="004A1672" w:rsidRPr="001C68FC" w:rsidRDefault="004A1672" w:rsidP="004A16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Reduction in anti-social behaviour incidents.</w:t>
            </w:r>
          </w:p>
          <w:p w:rsidR="00F92547" w:rsidRPr="001C68FC" w:rsidRDefault="00F92547" w:rsidP="004A16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F92547" w:rsidRPr="001C68FC" w:rsidRDefault="00F92547" w:rsidP="004A16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2.2.5 Report on the activities conducted to reduce the harm that illegal drugs are causing to communities across Derry City and Strabane.</w:t>
            </w:r>
          </w:p>
          <w:p w:rsidR="004A1672" w:rsidRPr="001C68FC" w:rsidRDefault="004A1672" w:rsidP="004A16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4A1672" w:rsidRPr="001C68FC" w:rsidRDefault="004A1672" w:rsidP="00102FE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4" w:type="dxa"/>
            <w:tcBorders>
              <w:right w:val="nil"/>
            </w:tcBorders>
          </w:tcPr>
          <w:p w:rsidR="00D11CE5" w:rsidRPr="001C68FC" w:rsidRDefault="00D11CE5" w:rsidP="005D4FDA">
            <w:pPr>
              <w:pStyle w:val="TableParagraph"/>
              <w:spacing w:before="6" w:line="264" w:lineRule="auto"/>
              <w:ind w:left="371" w:right="267"/>
              <w:rPr>
                <w:w w:val="115"/>
                <w:sz w:val="20"/>
                <w:szCs w:val="20"/>
              </w:rPr>
            </w:pPr>
          </w:p>
          <w:p w:rsidR="005D4FDA" w:rsidRPr="001C68FC" w:rsidRDefault="005D4FDA" w:rsidP="003A2FA8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Report</w:t>
            </w:r>
            <w:r w:rsidR="003A2FA8" w:rsidRPr="001C68FC">
              <w:rPr>
                <w:sz w:val="20"/>
                <w:szCs w:val="20"/>
              </w:rPr>
              <w:t>ing</w:t>
            </w:r>
            <w:r w:rsidRPr="001C68FC">
              <w:rPr>
                <w:sz w:val="20"/>
                <w:szCs w:val="20"/>
              </w:rPr>
              <w:t xml:space="preserve"> on actions and initiatives undertaken to reduce the fear of crime and increase the visibility of Policing in the District, with particular regard to the over 60s demographic.</w:t>
            </w:r>
          </w:p>
          <w:p w:rsidR="005D4FDA" w:rsidRPr="001C68FC" w:rsidRDefault="005D4FDA" w:rsidP="003A2FA8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Report</w:t>
            </w:r>
            <w:r w:rsidR="003A2FA8" w:rsidRPr="001C68FC">
              <w:rPr>
                <w:sz w:val="20"/>
                <w:szCs w:val="20"/>
              </w:rPr>
              <w:t>ing</w:t>
            </w:r>
            <w:r w:rsidRPr="001C68FC">
              <w:rPr>
                <w:sz w:val="20"/>
                <w:szCs w:val="20"/>
              </w:rPr>
              <w:t xml:space="preserve"> on levels of anti-social behaviour across the District, and partnership work and initiatives to reduce it.</w:t>
            </w:r>
          </w:p>
          <w:p w:rsidR="005D4FDA" w:rsidRPr="001C68FC" w:rsidRDefault="00F92547" w:rsidP="003A2FA8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Report on recorded data against drugs.</w:t>
            </w:r>
          </w:p>
          <w:p w:rsidR="00560BBC" w:rsidRPr="001C68FC" w:rsidRDefault="00560BBC" w:rsidP="003A2FA8">
            <w:pPr>
              <w:pStyle w:val="TableParagraph"/>
              <w:numPr>
                <w:ilvl w:val="0"/>
                <w:numId w:val="30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Report on problem solving initiatives.</w:t>
            </w:r>
          </w:p>
          <w:p w:rsidR="003A2FA8" w:rsidRPr="001C68FC" w:rsidRDefault="003A2FA8" w:rsidP="003A2FA8">
            <w:pPr>
              <w:pStyle w:val="TableParagraph"/>
              <w:spacing w:line="264" w:lineRule="auto"/>
              <w:ind w:left="720" w:right="267"/>
              <w:rPr>
                <w:sz w:val="20"/>
                <w:szCs w:val="20"/>
              </w:rPr>
            </w:pPr>
          </w:p>
          <w:p w:rsidR="00D11CE5" w:rsidRPr="001C68FC" w:rsidRDefault="00D11CE5" w:rsidP="00B80283">
            <w:pPr>
              <w:pStyle w:val="TableParagraph"/>
              <w:spacing w:line="264" w:lineRule="auto"/>
              <w:ind w:right="267"/>
              <w:rPr>
                <w:sz w:val="20"/>
                <w:szCs w:val="20"/>
              </w:rPr>
            </w:pPr>
          </w:p>
        </w:tc>
      </w:tr>
      <w:tr w:rsidR="00D11CE5" w:rsidTr="005D4FDA">
        <w:trPr>
          <w:trHeight w:val="3016"/>
        </w:trPr>
        <w:tc>
          <w:tcPr>
            <w:tcW w:w="3317" w:type="dxa"/>
            <w:tcBorders>
              <w:left w:val="nil"/>
            </w:tcBorders>
          </w:tcPr>
          <w:p w:rsidR="00D11CE5" w:rsidRPr="001C68FC" w:rsidRDefault="00D11CE5" w:rsidP="00667953">
            <w:pPr>
              <w:pStyle w:val="TableParagraph"/>
              <w:spacing w:before="231"/>
              <w:ind w:right="233"/>
              <w:jc w:val="right"/>
              <w:rPr>
                <w:b/>
                <w:sz w:val="20"/>
                <w:szCs w:val="20"/>
              </w:rPr>
            </w:pPr>
            <w:r w:rsidRPr="001C68FC">
              <w:rPr>
                <w:b/>
                <w:sz w:val="20"/>
                <w:szCs w:val="20"/>
              </w:rPr>
              <w:t xml:space="preserve">                                                                               2.3</w:t>
            </w:r>
          </w:p>
          <w:p w:rsidR="00B80283" w:rsidRPr="001C68FC" w:rsidRDefault="00B80283" w:rsidP="00B80283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68FC">
              <w:rPr>
                <w:rFonts w:ascii="Arial" w:hAnsi="Arial" w:cs="Arial"/>
                <w:b/>
                <w:bCs/>
                <w:sz w:val="20"/>
                <w:szCs w:val="20"/>
              </w:rPr>
              <w:t>The Effectiveness in Tackling the Threat posed by Terrorism, Paramilitaries and Serious and Organised Crime Groups</w:t>
            </w:r>
          </w:p>
          <w:p w:rsidR="00D11CE5" w:rsidRPr="001C68FC" w:rsidRDefault="00D11CE5" w:rsidP="00667953">
            <w:pPr>
              <w:pStyle w:val="TableParagraph"/>
              <w:spacing w:before="231"/>
              <w:ind w:right="233"/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6149" w:type="dxa"/>
          </w:tcPr>
          <w:p w:rsidR="00F75C09" w:rsidRPr="001C68FC" w:rsidRDefault="00F75C09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F75C09" w:rsidRPr="001C68FC" w:rsidRDefault="00F75C09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2.3.1</w:t>
            </w:r>
          </w:p>
          <w:p w:rsidR="00F75C09" w:rsidRPr="001C68FC" w:rsidRDefault="00F75C09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Number of disruptions to terrorist and organised crime group activities.</w:t>
            </w:r>
          </w:p>
          <w:p w:rsidR="00F75C09" w:rsidRPr="001C68FC" w:rsidRDefault="00F75C09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F75C09" w:rsidRPr="001C68FC" w:rsidRDefault="00F75C09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2.3.2</w:t>
            </w:r>
          </w:p>
          <w:p w:rsidR="00F75C09" w:rsidRPr="001C68FC" w:rsidRDefault="00F75C09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Arrests and convictions related to terrorism and organized crime.</w:t>
            </w:r>
          </w:p>
          <w:p w:rsidR="00F75C09" w:rsidRPr="001C68FC" w:rsidRDefault="00F75C09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F75C09" w:rsidRPr="001C68FC" w:rsidRDefault="00F75C09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2.3.3</w:t>
            </w:r>
          </w:p>
          <w:p w:rsidR="00F75C09" w:rsidRPr="001C68FC" w:rsidRDefault="00F75C09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Seizures of illegal firearms, explosives, etc.</w:t>
            </w:r>
          </w:p>
          <w:p w:rsidR="004A1672" w:rsidRPr="001C68FC" w:rsidRDefault="004A1672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D72F8D" w:rsidRPr="001C68FC" w:rsidRDefault="00D72F8D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2.3.4</w:t>
            </w:r>
          </w:p>
          <w:p w:rsidR="004A1672" w:rsidRPr="001C68FC" w:rsidRDefault="00D72F8D" w:rsidP="00F75C09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JSA statistics and accountability mechanisms</w:t>
            </w:r>
          </w:p>
          <w:p w:rsidR="00D11CE5" w:rsidRPr="001C68FC" w:rsidRDefault="00D11CE5" w:rsidP="00D11CE5">
            <w:pPr>
              <w:pStyle w:val="TableParagraph"/>
              <w:spacing w:line="240" w:lineRule="atLeast"/>
              <w:ind w:left="223" w:right="341"/>
              <w:rPr>
                <w:sz w:val="20"/>
                <w:szCs w:val="20"/>
              </w:rPr>
            </w:pPr>
          </w:p>
        </w:tc>
        <w:tc>
          <w:tcPr>
            <w:tcW w:w="4964" w:type="dxa"/>
            <w:tcBorders>
              <w:right w:val="nil"/>
            </w:tcBorders>
          </w:tcPr>
          <w:p w:rsidR="00261B8A" w:rsidRPr="001C68FC" w:rsidRDefault="00261B8A" w:rsidP="003A2FA8">
            <w:pPr>
              <w:pStyle w:val="TableParagraph"/>
              <w:numPr>
                <w:ilvl w:val="0"/>
                <w:numId w:val="43"/>
              </w:numPr>
              <w:spacing w:before="6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Statistical information in relation to JSA searches, arrests and criminal justice outcomes</w:t>
            </w:r>
          </w:p>
          <w:p w:rsidR="00261B8A" w:rsidRPr="001C68FC" w:rsidRDefault="00261B8A" w:rsidP="00261B8A">
            <w:pPr>
              <w:pStyle w:val="TableParagraph"/>
              <w:spacing w:before="6"/>
              <w:ind w:left="720"/>
              <w:rPr>
                <w:sz w:val="20"/>
                <w:szCs w:val="20"/>
              </w:rPr>
            </w:pPr>
          </w:p>
          <w:p w:rsidR="005D4FDA" w:rsidRPr="001C68FC" w:rsidRDefault="003A2FA8" w:rsidP="00547096">
            <w:pPr>
              <w:pStyle w:val="TableParagraph"/>
              <w:spacing w:before="6"/>
              <w:ind w:left="720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 xml:space="preserve"> </w:t>
            </w:r>
          </w:p>
          <w:p w:rsidR="00D11CE5" w:rsidRPr="001C68FC" w:rsidRDefault="00D11CE5" w:rsidP="00D11CE5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:rsidR="00667953" w:rsidRPr="001C68FC" w:rsidRDefault="00667953" w:rsidP="00D11CE5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:rsidR="00D11CE5" w:rsidRPr="001C68FC" w:rsidRDefault="00D11CE5" w:rsidP="003A2FA8">
            <w:pPr>
              <w:pStyle w:val="TableParagraph"/>
              <w:spacing w:line="264" w:lineRule="auto"/>
              <w:ind w:right="267"/>
              <w:rPr>
                <w:sz w:val="20"/>
                <w:szCs w:val="20"/>
              </w:rPr>
            </w:pPr>
          </w:p>
        </w:tc>
      </w:tr>
      <w:tr w:rsidR="00D72F8D" w:rsidTr="005D4FDA">
        <w:trPr>
          <w:trHeight w:val="3016"/>
        </w:trPr>
        <w:tc>
          <w:tcPr>
            <w:tcW w:w="3317" w:type="dxa"/>
            <w:tcBorders>
              <w:left w:val="nil"/>
            </w:tcBorders>
          </w:tcPr>
          <w:p w:rsidR="00D72F8D" w:rsidRPr="001C68FC" w:rsidRDefault="00102FE5" w:rsidP="00667953">
            <w:pPr>
              <w:pStyle w:val="TableParagraph"/>
              <w:spacing w:before="231"/>
              <w:ind w:right="233"/>
              <w:jc w:val="right"/>
              <w:rPr>
                <w:b/>
                <w:sz w:val="20"/>
                <w:szCs w:val="20"/>
              </w:rPr>
            </w:pPr>
            <w:r w:rsidRPr="001C68FC">
              <w:rPr>
                <w:b/>
                <w:sz w:val="20"/>
                <w:szCs w:val="20"/>
              </w:rPr>
              <w:t>2.4</w:t>
            </w:r>
          </w:p>
          <w:p w:rsidR="00D72F8D" w:rsidRPr="001C68FC" w:rsidRDefault="00D72F8D" w:rsidP="00D72F8D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1C68FC">
              <w:rPr>
                <w:rFonts w:ascii="Arial" w:hAnsi="Arial" w:cs="Arial"/>
                <w:b/>
                <w:sz w:val="20"/>
                <w:szCs w:val="20"/>
              </w:rPr>
              <w:t>Effectiveness of Working in Partnership with PCSPs and Local Communities to Provide Solutions to Local Problems</w:t>
            </w:r>
          </w:p>
          <w:p w:rsidR="00D72F8D" w:rsidRPr="001C68FC" w:rsidRDefault="00D72F8D" w:rsidP="00667953">
            <w:pPr>
              <w:pStyle w:val="TableParagraph"/>
              <w:spacing w:before="231"/>
              <w:ind w:right="233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6149" w:type="dxa"/>
          </w:tcPr>
          <w:p w:rsidR="00D72F8D" w:rsidRPr="001C68FC" w:rsidRDefault="00D72F8D" w:rsidP="00D72F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D72F8D" w:rsidRPr="001C68FC" w:rsidRDefault="00D72F8D" w:rsidP="00D72F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2.5.1</w:t>
            </w:r>
          </w:p>
          <w:p w:rsidR="00D72F8D" w:rsidRPr="001C68FC" w:rsidRDefault="00D72F8D" w:rsidP="00D72F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Number of joint initiatives launched with PCSPs.</w:t>
            </w:r>
          </w:p>
          <w:p w:rsidR="00D72F8D" w:rsidRPr="001C68FC" w:rsidRDefault="00D72F8D" w:rsidP="00D72F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D72F8D" w:rsidRPr="001C68FC" w:rsidRDefault="00D72F8D" w:rsidP="00D72F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2.5.2</w:t>
            </w:r>
          </w:p>
          <w:p w:rsidR="00D72F8D" w:rsidRPr="001C68FC" w:rsidRDefault="00D72F8D" w:rsidP="00D72F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Community projects funded or supported by the police service or other partners.</w:t>
            </w:r>
          </w:p>
          <w:p w:rsidR="00D72F8D" w:rsidRPr="001C68FC" w:rsidRDefault="00D72F8D" w:rsidP="00D72F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D72F8D" w:rsidRPr="001C68FC" w:rsidRDefault="00D72F8D" w:rsidP="00D72F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2.5.3</w:t>
            </w:r>
          </w:p>
          <w:p w:rsidR="00D72F8D" w:rsidRPr="001C68FC" w:rsidRDefault="00D72F8D" w:rsidP="00D72F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Case studies of successful community problem-solving folders.</w:t>
            </w:r>
          </w:p>
          <w:p w:rsidR="00D72F8D" w:rsidRPr="001C68FC" w:rsidRDefault="00D72F8D" w:rsidP="00D72F8D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4" w:type="dxa"/>
            <w:tcBorders>
              <w:right w:val="nil"/>
            </w:tcBorders>
          </w:tcPr>
          <w:p w:rsidR="003A2FA8" w:rsidRPr="001C68FC" w:rsidRDefault="00207DCF" w:rsidP="00671F30">
            <w:pPr>
              <w:pStyle w:val="TableParagraph"/>
              <w:numPr>
                <w:ilvl w:val="0"/>
                <w:numId w:val="33"/>
              </w:numPr>
              <w:spacing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Summary of problem solving activities carried out across the District Policing Command area by Neighbourhood Policing Teams and the Support Hub</w:t>
            </w:r>
          </w:p>
          <w:p w:rsidR="003A2FA8" w:rsidRPr="001C68FC" w:rsidRDefault="00207DCF" w:rsidP="00DD1602">
            <w:pPr>
              <w:pStyle w:val="TableParagraph"/>
              <w:numPr>
                <w:ilvl w:val="0"/>
                <w:numId w:val="33"/>
              </w:numPr>
              <w:spacing w:before="6" w:line="264" w:lineRule="auto"/>
              <w:ind w:right="267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Summary of partnership activities delivered which reflect the PSNI Hallmarks of Neighbourhood Policing strategy.</w:t>
            </w:r>
          </w:p>
          <w:p w:rsidR="00D72F8D" w:rsidRPr="001C68FC" w:rsidRDefault="00D72F8D" w:rsidP="003A2FA8">
            <w:pPr>
              <w:pStyle w:val="TableParagraph"/>
              <w:spacing w:line="264" w:lineRule="auto"/>
              <w:ind w:right="267"/>
              <w:rPr>
                <w:sz w:val="20"/>
                <w:szCs w:val="20"/>
              </w:rPr>
            </w:pPr>
          </w:p>
        </w:tc>
      </w:tr>
      <w:tr w:rsidR="00D72F8D" w:rsidTr="005D4FDA">
        <w:trPr>
          <w:trHeight w:val="3016"/>
        </w:trPr>
        <w:tc>
          <w:tcPr>
            <w:tcW w:w="3317" w:type="dxa"/>
            <w:tcBorders>
              <w:left w:val="nil"/>
            </w:tcBorders>
          </w:tcPr>
          <w:p w:rsidR="00D72F8D" w:rsidRPr="001C68FC" w:rsidRDefault="00102FE5" w:rsidP="00667953">
            <w:pPr>
              <w:pStyle w:val="TableParagraph"/>
              <w:spacing w:before="231"/>
              <w:ind w:right="233"/>
              <w:jc w:val="right"/>
              <w:rPr>
                <w:b/>
                <w:sz w:val="20"/>
                <w:szCs w:val="20"/>
              </w:rPr>
            </w:pPr>
            <w:r w:rsidRPr="001C68FC">
              <w:rPr>
                <w:b/>
                <w:sz w:val="20"/>
                <w:szCs w:val="20"/>
              </w:rPr>
              <w:t>2.5</w:t>
            </w:r>
          </w:p>
          <w:p w:rsidR="00D72F8D" w:rsidRPr="001C68FC" w:rsidRDefault="00D72F8D" w:rsidP="00D72F8D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1C68FC">
              <w:rPr>
                <w:rFonts w:ascii="Arial" w:hAnsi="Arial" w:cs="Arial"/>
                <w:b/>
                <w:sz w:val="20"/>
                <w:szCs w:val="20"/>
              </w:rPr>
              <w:t>Effectiveness of Working in Partnership to Reduce Deaths and Serious Injury on Our Roads</w:t>
            </w:r>
          </w:p>
          <w:p w:rsidR="00D72F8D" w:rsidRPr="001C68FC" w:rsidRDefault="00D72F8D" w:rsidP="00667953">
            <w:pPr>
              <w:pStyle w:val="TableParagraph"/>
              <w:spacing w:before="231"/>
              <w:ind w:right="233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6149" w:type="dxa"/>
          </w:tcPr>
          <w:p w:rsidR="00D72F8D" w:rsidRPr="001C68FC" w:rsidRDefault="00D72F8D" w:rsidP="00D72F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D72F8D" w:rsidRPr="001C68FC" w:rsidRDefault="00D72F8D" w:rsidP="00D72F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2.6.1</w:t>
            </w:r>
          </w:p>
          <w:p w:rsidR="00D72F8D" w:rsidRPr="001C68FC" w:rsidRDefault="00D72F8D" w:rsidP="00D72F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Statistics on road traffic collisions resulting in death or serious injury.</w:t>
            </w:r>
          </w:p>
          <w:p w:rsidR="00D72F8D" w:rsidRPr="001C68FC" w:rsidRDefault="00D72F8D" w:rsidP="00D72F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D72F8D" w:rsidRPr="001C68FC" w:rsidRDefault="00D72F8D" w:rsidP="00D72F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2.6.2</w:t>
            </w:r>
          </w:p>
          <w:p w:rsidR="00D72F8D" w:rsidRPr="001C68FC" w:rsidRDefault="00D72F8D" w:rsidP="00D72F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Number of joint road safety operations conducted.</w:t>
            </w:r>
          </w:p>
          <w:p w:rsidR="00D72F8D" w:rsidRPr="001C68FC" w:rsidRDefault="00D72F8D" w:rsidP="00D72F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D72F8D" w:rsidRPr="001C68FC" w:rsidRDefault="00D72F8D" w:rsidP="00D72F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2.6.3</w:t>
            </w:r>
          </w:p>
          <w:p w:rsidR="00D72F8D" w:rsidRPr="001C68FC" w:rsidRDefault="00D72F8D" w:rsidP="00D72F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Enforcement actions statistics</w:t>
            </w:r>
          </w:p>
          <w:p w:rsidR="00D72F8D" w:rsidRPr="001C68FC" w:rsidRDefault="00D72F8D" w:rsidP="00D72F8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D72F8D" w:rsidRPr="001C68FC" w:rsidRDefault="00D72F8D" w:rsidP="00D72F8D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4" w:type="dxa"/>
            <w:tcBorders>
              <w:right w:val="nil"/>
            </w:tcBorders>
          </w:tcPr>
          <w:p w:rsidR="005D4FDA" w:rsidRPr="001C68FC" w:rsidRDefault="00207DCF" w:rsidP="0016702F">
            <w:pPr>
              <w:pStyle w:val="TableParagraph"/>
              <w:numPr>
                <w:ilvl w:val="0"/>
                <w:numId w:val="35"/>
              </w:numPr>
              <w:spacing w:before="6"/>
              <w:rPr>
                <w:sz w:val="20"/>
                <w:szCs w:val="20"/>
              </w:rPr>
            </w:pPr>
            <w:r w:rsidRPr="001C68FC">
              <w:rPr>
                <w:sz w:val="20"/>
                <w:szCs w:val="20"/>
              </w:rPr>
              <w:t>Reporting on proactive enforcement operations, partnerships working and preventative and educational activities undertaken to make our roads safer.</w:t>
            </w:r>
          </w:p>
          <w:p w:rsidR="00207DCF" w:rsidRPr="001C68FC" w:rsidRDefault="00207DCF" w:rsidP="00207DCF">
            <w:pPr>
              <w:pStyle w:val="TableParagraph"/>
              <w:spacing w:before="6"/>
              <w:ind w:left="360"/>
              <w:rPr>
                <w:sz w:val="20"/>
                <w:szCs w:val="20"/>
              </w:rPr>
            </w:pPr>
          </w:p>
          <w:p w:rsidR="00D72F8D" w:rsidRPr="001C68FC" w:rsidRDefault="00D72F8D" w:rsidP="00D11CE5">
            <w:pPr>
              <w:pStyle w:val="TableParagraph"/>
              <w:spacing w:before="6"/>
              <w:rPr>
                <w:sz w:val="20"/>
                <w:szCs w:val="20"/>
              </w:rPr>
            </w:pPr>
          </w:p>
        </w:tc>
      </w:tr>
    </w:tbl>
    <w:p w:rsidR="00D11CE5" w:rsidRDefault="00D11CE5">
      <w:r>
        <w:br w:type="page"/>
      </w:r>
    </w:p>
    <w:p w:rsidR="00B80283" w:rsidRDefault="00B80283" w:rsidP="00B80283"/>
    <w:p w:rsidR="00667953" w:rsidRDefault="006679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84144A2" wp14:editId="6AF2C5B4">
                <wp:simplePos x="0" y="0"/>
                <wp:positionH relativeFrom="page">
                  <wp:posOffset>518795</wp:posOffset>
                </wp:positionH>
                <wp:positionV relativeFrom="margin">
                  <wp:posOffset>-126060</wp:posOffset>
                </wp:positionV>
                <wp:extent cx="7812634" cy="859809"/>
                <wp:effectExtent l="0" t="0" r="17145" b="1651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2634" cy="859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FDA" w:rsidRDefault="005D4FDA" w:rsidP="00667953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OUTCOME 3:</w:t>
                            </w:r>
                          </w:p>
                          <w:p w:rsidR="005D4FDA" w:rsidRPr="00CA5657" w:rsidRDefault="005D4FDA" w:rsidP="00CA5657">
                            <w:pPr>
                              <w:spacing w:before="54"/>
                              <w:ind w:left="20"/>
                              <w:rPr>
                                <w:b/>
                                <w:color w:val="FFFFFF"/>
                                <w:w w:val="110"/>
                                <w:sz w:val="44"/>
                              </w:rPr>
                            </w:pPr>
                            <w:r w:rsidRPr="00CA5657">
                              <w:rPr>
                                <w:b/>
                                <w:color w:val="FFFFFF"/>
                                <w:w w:val="110"/>
                                <w:sz w:val="44"/>
                              </w:rPr>
                              <w:t>PSNI has a Representative, Valued and Enabled</w:t>
                            </w:r>
                            <w:r>
                              <w:rPr>
                                <w:b/>
                                <w:color w:val="FFFFFF"/>
                                <w:w w:val="110"/>
                                <w:sz w:val="44"/>
                              </w:rPr>
                              <w:t xml:space="preserve"> Workforce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144A2" id="Text Box 24" o:spid="_x0000_s1034" type="#_x0000_t202" style="position:absolute;margin-left:40.85pt;margin-top:-9.95pt;width:615.15pt;height:67.7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rWM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" filled="f" stroked="f">
                <v:textbox inset="0,0,0,0">
                  <w:txbxContent>
                    <w:p w:rsidR="005D4FDA" w:rsidRDefault="005D4FDA" w:rsidP="00667953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OUTCOME 3:</w:t>
                      </w:r>
                    </w:p>
                    <w:p w:rsidR="005D4FDA" w:rsidRPr="00CA5657" w:rsidRDefault="005D4FDA" w:rsidP="00CA5657">
                      <w:pPr>
                        <w:spacing w:before="54"/>
                        <w:ind w:left="20"/>
                        <w:rPr>
                          <w:b/>
                          <w:color w:val="FFFFFF"/>
                          <w:w w:val="110"/>
                          <w:sz w:val="44"/>
                        </w:rPr>
                      </w:pPr>
                      <w:r w:rsidRPr="00CA5657">
                        <w:rPr>
                          <w:b/>
                          <w:color w:val="FFFFFF"/>
                          <w:w w:val="110"/>
                          <w:sz w:val="44"/>
                        </w:rPr>
                        <w:t>PSNI has a Representative, Valued and Enabled</w:t>
                      </w:r>
                      <w:r>
                        <w:rPr>
                          <w:b/>
                          <w:color w:val="FFFFFF"/>
                          <w:w w:val="110"/>
                          <w:sz w:val="44"/>
                        </w:rPr>
                        <w:t xml:space="preserve"> Workforce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FC7036" w:rsidRDefault="00FC7036" w:rsidP="00FC7036"/>
    <w:p w:rsidR="00FC7036" w:rsidRDefault="00FC7036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1558C58" wp14:editId="79F60A25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FDA" w:rsidRPr="00FC7036" w:rsidRDefault="005D4FDA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58C58" id="Text Box 84" o:spid="_x0000_s1035" type="#_x0000_t202" style="position:absolute;margin-left:47pt;margin-top:37.2pt;width:286.7pt;height:11.6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" filled="f" stroked="f">
                <v:textbox inset="0,0,0,0">
                  <w:txbxContent>
                    <w:p w:rsidR="005D4FDA" w:rsidRPr="00FC7036" w:rsidRDefault="005D4FDA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6EF02925" wp14:editId="0E676C7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94310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86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0A2D8" id="Group 85" o:spid="_x0000_s1026" style="position:absolute;margin-left:0;margin-top:0;width:841.9pt;height:153pt;z-index:-251634688;mso-position-horizontal:left;mso-position-horizontal-relative:page;mso-position-vertical:top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" strokecolor="white" strokeweight=".25pt"/>
                <w10:wrap anchorx="page" anchory="page"/>
              </v:group>
            </w:pict>
          </mc:Fallback>
        </mc:AlternateContent>
      </w:r>
    </w:p>
    <w:p w:rsidR="00FC7036" w:rsidRPr="001C68FC" w:rsidRDefault="00FC7036" w:rsidP="00FC7036"/>
    <w:tbl>
      <w:tblPr>
        <w:tblpPr w:leftFromText="180" w:rightFromText="180" w:vertAnchor="text" w:horzAnchor="margin" w:tblpXSpec="center" w:tblpY="383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6149"/>
        <w:gridCol w:w="4964"/>
      </w:tblGrid>
      <w:tr w:rsidR="001C68FC" w:rsidRPr="001C68FC" w:rsidTr="005D4FDA">
        <w:trPr>
          <w:trHeight w:val="337"/>
        </w:trPr>
        <w:tc>
          <w:tcPr>
            <w:tcW w:w="3317" w:type="dxa"/>
            <w:tcBorders>
              <w:top w:val="nil"/>
              <w:left w:val="nil"/>
            </w:tcBorders>
          </w:tcPr>
          <w:p w:rsidR="002D68CC" w:rsidRPr="001C68FC" w:rsidRDefault="002D68CC" w:rsidP="005D4FDA">
            <w:pPr>
              <w:pStyle w:val="TableParagraph"/>
              <w:spacing w:before="26"/>
              <w:ind w:left="2021"/>
              <w:rPr>
                <w:b/>
                <w:w w:val="110"/>
                <w:sz w:val="20"/>
                <w:szCs w:val="20"/>
              </w:rPr>
            </w:pPr>
          </w:p>
          <w:p w:rsidR="00FC7036" w:rsidRPr="001C68FC" w:rsidRDefault="00FC7036" w:rsidP="005D4FDA">
            <w:pPr>
              <w:pStyle w:val="TableParagraph"/>
              <w:spacing w:before="26"/>
              <w:ind w:left="2021"/>
              <w:rPr>
                <w:b/>
                <w:sz w:val="20"/>
                <w:szCs w:val="20"/>
              </w:rPr>
            </w:pPr>
            <w:r w:rsidRPr="001C68FC">
              <w:rPr>
                <w:b/>
                <w:w w:val="110"/>
                <w:sz w:val="20"/>
                <w:szCs w:val="20"/>
              </w:rPr>
              <w:t>Indicators</w:t>
            </w:r>
          </w:p>
        </w:tc>
        <w:tc>
          <w:tcPr>
            <w:tcW w:w="6149" w:type="dxa"/>
            <w:tcBorders>
              <w:top w:val="nil"/>
            </w:tcBorders>
          </w:tcPr>
          <w:p w:rsidR="002D68CC" w:rsidRPr="001C68FC" w:rsidRDefault="002D68CC" w:rsidP="005D4FDA">
            <w:pPr>
              <w:pStyle w:val="TableParagraph"/>
              <w:spacing w:before="26"/>
              <w:ind w:left="167"/>
              <w:rPr>
                <w:b/>
                <w:w w:val="105"/>
                <w:sz w:val="20"/>
                <w:szCs w:val="20"/>
              </w:rPr>
            </w:pPr>
          </w:p>
          <w:p w:rsidR="00FC7036" w:rsidRPr="001C68FC" w:rsidRDefault="00FC7036" w:rsidP="005D4FDA">
            <w:pPr>
              <w:pStyle w:val="TableParagraph"/>
              <w:spacing w:before="26"/>
              <w:ind w:left="167"/>
              <w:rPr>
                <w:b/>
                <w:sz w:val="20"/>
                <w:szCs w:val="20"/>
              </w:rPr>
            </w:pPr>
            <w:r w:rsidRPr="001C68FC">
              <w:rPr>
                <w:b/>
                <w:w w:val="105"/>
                <w:sz w:val="20"/>
                <w:szCs w:val="20"/>
              </w:rPr>
              <w:t>Measures</w:t>
            </w: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2D68CC" w:rsidRPr="001C68FC" w:rsidRDefault="002D68CC" w:rsidP="005D4FDA">
            <w:pPr>
              <w:pStyle w:val="TableParagraph"/>
              <w:spacing w:before="26"/>
              <w:ind w:left="166"/>
              <w:rPr>
                <w:b/>
                <w:w w:val="105"/>
                <w:sz w:val="20"/>
                <w:szCs w:val="20"/>
              </w:rPr>
            </w:pPr>
          </w:p>
          <w:p w:rsidR="00FC7036" w:rsidRPr="001C68FC" w:rsidRDefault="00FC7036" w:rsidP="005D4FDA">
            <w:pPr>
              <w:pStyle w:val="TableParagraph"/>
              <w:spacing w:before="26"/>
              <w:ind w:left="166"/>
              <w:rPr>
                <w:b/>
                <w:sz w:val="20"/>
                <w:szCs w:val="20"/>
              </w:rPr>
            </w:pPr>
            <w:r w:rsidRPr="001C68FC">
              <w:rPr>
                <w:b/>
                <w:w w:val="105"/>
                <w:sz w:val="20"/>
                <w:szCs w:val="20"/>
              </w:rPr>
              <w:t>How this is Recorded/Measured</w:t>
            </w:r>
            <w:r w:rsidR="00B43B92" w:rsidRPr="001C68FC">
              <w:rPr>
                <w:b/>
                <w:w w:val="105"/>
                <w:sz w:val="20"/>
                <w:szCs w:val="20"/>
              </w:rPr>
              <w:t>/Reported</w:t>
            </w:r>
          </w:p>
        </w:tc>
      </w:tr>
      <w:tr w:rsidR="001C68FC" w:rsidRPr="001C68FC" w:rsidTr="005D4FDA">
        <w:trPr>
          <w:trHeight w:val="337"/>
        </w:trPr>
        <w:tc>
          <w:tcPr>
            <w:tcW w:w="3317" w:type="dxa"/>
            <w:tcBorders>
              <w:top w:val="nil"/>
              <w:left w:val="nil"/>
            </w:tcBorders>
          </w:tcPr>
          <w:p w:rsidR="00CA5657" w:rsidRPr="001C68FC" w:rsidRDefault="00CA5657" w:rsidP="00CA5657">
            <w:pPr>
              <w:pStyle w:val="ListParagraph"/>
              <w:numPr>
                <w:ilvl w:val="1"/>
                <w:numId w:val="28"/>
              </w:num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A5657" w:rsidRPr="001C68FC" w:rsidRDefault="00CA5657" w:rsidP="00CA5657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68FC">
              <w:rPr>
                <w:rFonts w:ascii="Arial" w:hAnsi="Arial" w:cs="Arial"/>
                <w:b/>
                <w:bCs/>
                <w:sz w:val="20"/>
                <w:szCs w:val="20"/>
              </w:rPr>
              <w:t>Representativeness of the Police Service</w:t>
            </w:r>
          </w:p>
          <w:p w:rsidR="00CA5657" w:rsidRPr="001C68FC" w:rsidRDefault="00CA5657" w:rsidP="005D4FDA">
            <w:pPr>
              <w:pStyle w:val="TableParagraph"/>
              <w:spacing w:before="26"/>
              <w:ind w:left="2021"/>
              <w:rPr>
                <w:b/>
                <w:w w:val="110"/>
                <w:sz w:val="20"/>
                <w:szCs w:val="20"/>
              </w:rPr>
            </w:pPr>
          </w:p>
        </w:tc>
        <w:tc>
          <w:tcPr>
            <w:tcW w:w="6149" w:type="dxa"/>
            <w:tcBorders>
              <w:top w:val="nil"/>
            </w:tcBorders>
          </w:tcPr>
          <w:p w:rsidR="00CA5657" w:rsidRPr="001C68FC" w:rsidRDefault="00CA5657" w:rsidP="00CA565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CA5657" w:rsidRPr="001C68FC" w:rsidRDefault="00CA5657" w:rsidP="00CA565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3.1.1</w:t>
            </w:r>
          </w:p>
          <w:p w:rsidR="00CA5657" w:rsidRPr="001C68FC" w:rsidRDefault="00CA5657" w:rsidP="00CA565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Work conducted at District to support the upcoming recruitment campaign.</w:t>
            </w:r>
          </w:p>
          <w:p w:rsidR="00CA5657" w:rsidRPr="001C68FC" w:rsidRDefault="00CA5657" w:rsidP="00CA565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CA5657" w:rsidRPr="001C68FC" w:rsidRDefault="00CA5657" w:rsidP="00CA565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3.1.2</w:t>
            </w:r>
          </w:p>
          <w:p w:rsidR="00CA5657" w:rsidRPr="001C68FC" w:rsidRDefault="00CA5657" w:rsidP="00CA565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Demographic breakdown of the workforce compared to your local community.</w:t>
            </w:r>
          </w:p>
          <w:p w:rsidR="00CA5657" w:rsidRPr="001C68FC" w:rsidRDefault="00CA5657" w:rsidP="00CA565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CA5657" w:rsidRPr="001C68FC" w:rsidRDefault="00CA5657" w:rsidP="00CA565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3.1.3</w:t>
            </w:r>
          </w:p>
          <w:p w:rsidR="00CA5657" w:rsidRPr="001C68FC" w:rsidRDefault="00CA5657" w:rsidP="00CA565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Retention rates across different demographic segments.</w:t>
            </w:r>
          </w:p>
          <w:p w:rsidR="00D97E98" w:rsidRPr="001C68FC" w:rsidRDefault="00D97E98" w:rsidP="00CA565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D97E98" w:rsidRPr="001C68FC" w:rsidRDefault="00D97E98" w:rsidP="00CA565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3.1.4</w:t>
            </w:r>
          </w:p>
          <w:p w:rsidR="00D97E98" w:rsidRPr="001C68FC" w:rsidRDefault="00D97E98" w:rsidP="00D97E9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Outreach and recruitment engagement targeting diversity.</w:t>
            </w:r>
          </w:p>
          <w:p w:rsidR="00D97E98" w:rsidRPr="001C68FC" w:rsidRDefault="00D97E98" w:rsidP="00CA565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CA5657" w:rsidRPr="001C68FC" w:rsidRDefault="00CA5657" w:rsidP="005D4FDA">
            <w:pPr>
              <w:pStyle w:val="TableParagraph"/>
              <w:spacing w:before="26"/>
              <w:ind w:left="167"/>
              <w:rPr>
                <w:b/>
                <w:w w:val="105"/>
                <w:sz w:val="20"/>
                <w:szCs w:val="20"/>
              </w:rPr>
            </w:pP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CA5657" w:rsidRPr="001C68FC" w:rsidRDefault="00CA5657" w:rsidP="005D4FDA">
            <w:pPr>
              <w:pStyle w:val="TableParagraph"/>
              <w:spacing w:before="26"/>
              <w:ind w:left="166"/>
              <w:rPr>
                <w:b/>
                <w:w w:val="105"/>
                <w:sz w:val="20"/>
                <w:szCs w:val="20"/>
              </w:rPr>
            </w:pPr>
          </w:p>
          <w:p w:rsidR="005D4FDA" w:rsidRPr="001C68FC" w:rsidRDefault="005D4FDA" w:rsidP="005D4FDA">
            <w:pPr>
              <w:pStyle w:val="TableParagraph"/>
              <w:numPr>
                <w:ilvl w:val="0"/>
                <w:numId w:val="47"/>
              </w:numPr>
              <w:spacing w:before="26"/>
              <w:rPr>
                <w:w w:val="105"/>
                <w:sz w:val="20"/>
                <w:szCs w:val="20"/>
              </w:rPr>
            </w:pPr>
            <w:r w:rsidRPr="001C68FC">
              <w:rPr>
                <w:w w:val="105"/>
                <w:sz w:val="20"/>
                <w:szCs w:val="20"/>
              </w:rPr>
              <w:t>Summary of activities to support and promote the recruitment campaign.</w:t>
            </w:r>
          </w:p>
          <w:p w:rsidR="005D4FDA" w:rsidRPr="001C68FC" w:rsidRDefault="00F92547" w:rsidP="005D4FDA">
            <w:pPr>
              <w:pStyle w:val="TableParagraph"/>
              <w:numPr>
                <w:ilvl w:val="0"/>
                <w:numId w:val="47"/>
              </w:numPr>
              <w:spacing w:before="26"/>
              <w:rPr>
                <w:w w:val="105"/>
                <w:sz w:val="20"/>
                <w:szCs w:val="20"/>
              </w:rPr>
            </w:pPr>
            <w:r w:rsidRPr="001C68FC">
              <w:rPr>
                <w:w w:val="105"/>
                <w:sz w:val="20"/>
                <w:szCs w:val="20"/>
              </w:rPr>
              <w:t>Reporting o</w:t>
            </w:r>
            <w:r w:rsidR="005D4FDA" w:rsidRPr="001C68FC">
              <w:rPr>
                <w:w w:val="105"/>
                <w:sz w:val="20"/>
                <w:szCs w:val="20"/>
              </w:rPr>
              <w:t xml:space="preserve">nline with the NPT Hallmarks – developing officers and staff and embedding the right culture to support diversity and harness the wide range of skills within the Police Service. </w:t>
            </w:r>
          </w:p>
          <w:p w:rsidR="005D4FDA" w:rsidRPr="001C68FC" w:rsidRDefault="005D4FDA" w:rsidP="005D4FDA">
            <w:pPr>
              <w:pStyle w:val="TableParagraph"/>
              <w:spacing w:before="26"/>
              <w:ind w:left="166"/>
              <w:rPr>
                <w:b/>
                <w:w w:val="105"/>
                <w:sz w:val="20"/>
                <w:szCs w:val="20"/>
              </w:rPr>
            </w:pPr>
            <w:r w:rsidRPr="001C68FC">
              <w:rPr>
                <w:b/>
                <w:w w:val="105"/>
                <w:sz w:val="20"/>
                <w:szCs w:val="20"/>
              </w:rPr>
              <w:t> </w:t>
            </w:r>
          </w:p>
          <w:p w:rsidR="005D4FDA" w:rsidRPr="001C68FC" w:rsidRDefault="005D4FDA" w:rsidP="005D4FDA">
            <w:pPr>
              <w:pStyle w:val="TableParagraph"/>
              <w:spacing w:before="26"/>
              <w:ind w:left="166"/>
              <w:rPr>
                <w:b/>
                <w:w w:val="105"/>
                <w:sz w:val="20"/>
                <w:szCs w:val="20"/>
              </w:rPr>
            </w:pPr>
          </w:p>
        </w:tc>
      </w:tr>
      <w:tr w:rsidR="001C68FC" w:rsidRPr="001C68FC" w:rsidTr="005D4FDA">
        <w:trPr>
          <w:trHeight w:val="337"/>
        </w:trPr>
        <w:tc>
          <w:tcPr>
            <w:tcW w:w="3317" w:type="dxa"/>
            <w:tcBorders>
              <w:top w:val="nil"/>
              <w:left w:val="nil"/>
            </w:tcBorders>
          </w:tcPr>
          <w:p w:rsidR="00D97E98" w:rsidRPr="001C68FC" w:rsidRDefault="00D97E98" w:rsidP="00D97E98">
            <w:pPr>
              <w:pStyle w:val="ListParagraph"/>
              <w:numPr>
                <w:ilvl w:val="1"/>
                <w:numId w:val="28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A5657" w:rsidRPr="001C68FC" w:rsidRDefault="00D97E98" w:rsidP="00D97E98">
            <w:pPr>
              <w:pStyle w:val="ListParagraph"/>
              <w:spacing w:line="360" w:lineRule="auto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b/>
                <w:sz w:val="20"/>
                <w:szCs w:val="20"/>
              </w:rPr>
              <w:t>Standards of Professionalism and Conduct</w:t>
            </w:r>
            <w:r w:rsidRPr="001C68FC">
              <w:rPr>
                <w:rFonts w:ascii="Arial" w:hAnsi="Arial" w:cs="Arial"/>
                <w:b/>
                <w:w w:val="110"/>
                <w:sz w:val="20"/>
                <w:szCs w:val="20"/>
              </w:rPr>
              <w:t xml:space="preserve"> </w:t>
            </w:r>
          </w:p>
        </w:tc>
        <w:tc>
          <w:tcPr>
            <w:tcW w:w="6149" w:type="dxa"/>
            <w:tcBorders>
              <w:top w:val="nil"/>
            </w:tcBorders>
          </w:tcPr>
          <w:p w:rsidR="00123897" w:rsidRPr="001C68FC" w:rsidRDefault="00123897" w:rsidP="0012389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123897" w:rsidRPr="001C68FC" w:rsidRDefault="00123897" w:rsidP="0012389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3.2.1</w:t>
            </w:r>
          </w:p>
          <w:p w:rsidR="00123897" w:rsidRPr="001C68FC" w:rsidRDefault="00123897" w:rsidP="0012389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Number of complaints and misconduct cases against officers.</w:t>
            </w:r>
          </w:p>
          <w:p w:rsidR="00123897" w:rsidRPr="001C68FC" w:rsidRDefault="00123897" w:rsidP="0012389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123897" w:rsidRPr="001C68FC" w:rsidRDefault="00123897" w:rsidP="0012389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3.2.2</w:t>
            </w:r>
          </w:p>
          <w:p w:rsidR="00123897" w:rsidRPr="001C68FC" w:rsidRDefault="00123897" w:rsidP="0012389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Training hours dedicated to ethics and professional standards.</w:t>
            </w:r>
          </w:p>
          <w:p w:rsidR="00123897" w:rsidRPr="001C68FC" w:rsidRDefault="00123897" w:rsidP="0012389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123897" w:rsidRPr="001C68FC" w:rsidRDefault="00123897" w:rsidP="0012389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3.2.3</w:t>
            </w:r>
          </w:p>
          <w:p w:rsidR="00123897" w:rsidRPr="001C68FC" w:rsidRDefault="00123897" w:rsidP="0012389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Body-worn cameras usage compliance, include Stop and Search.</w:t>
            </w:r>
          </w:p>
          <w:p w:rsidR="00D97E98" w:rsidRPr="001C68FC" w:rsidRDefault="00D97E98" w:rsidP="0012389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D97E98" w:rsidRPr="001C68FC" w:rsidRDefault="00D97E98" w:rsidP="0012389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3.2.4</w:t>
            </w:r>
          </w:p>
          <w:p w:rsidR="00D97E98" w:rsidRPr="001C68FC" w:rsidRDefault="00D97E98" w:rsidP="00D97E9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Recognition and awards for good work.</w:t>
            </w:r>
          </w:p>
          <w:p w:rsidR="00D97E98" w:rsidRPr="001C68FC" w:rsidRDefault="00D97E98" w:rsidP="0012389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CA5657" w:rsidRPr="001C68FC" w:rsidRDefault="00CA5657" w:rsidP="005D4FDA">
            <w:pPr>
              <w:pStyle w:val="TableParagraph"/>
              <w:spacing w:before="26"/>
              <w:ind w:left="167"/>
              <w:rPr>
                <w:b/>
                <w:w w:val="105"/>
                <w:sz w:val="20"/>
                <w:szCs w:val="20"/>
              </w:rPr>
            </w:pP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5D4FDA" w:rsidRPr="001C68FC" w:rsidRDefault="005D4FDA" w:rsidP="005D4FDA">
            <w:pPr>
              <w:pStyle w:val="TableParagraph"/>
              <w:numPr>
                <w:ilvl w:val="0"/>
                <w:numId w:val="48"/>
              </w:numPr>
              <w:spacing w:before="26"/>
              <w:rPr>
                <w:w w:val="105"/>
                <w:sz w:val="20"/>
                <w:szCs w:val="20"/>
              </w:rPr>
            </w:pPr>
            <w:r w:rsidRPr="001C68FC">
              <w:rPr>
                <w:w w:val="105"/>
                <w:sz w:val="20"/>
                <w:szCs w:val="20"/>
              </w:rPr>
              <w:t>Statistical information in relation to complaints made, and commentary in relation to any trends or patterns identified including activity undertaken to address them.</w:t>
            </w:r>
          </w:p>
          <w:p w:rsidR="005D4FDA" w:rsidRPr="001C68FC" w:rsidRDefault="005D4FDA" w:rsidP="005D4FDA">
            <w:pPr>
              <w:pStyle w:val="TableParagraph"/>
              <w:numPr>
                <w:ilvl w:val="0"/>
                <w:numId w:val="48"/>
              </w:numPr>
              <w:spacing w:before="26"/>
              <w:rPr>
                <w:w w:val="105"/>
                <w:sz w:val="20"/>
                <w:szCs w:val="20"/>
              </w:rPr>
            </w:pPr>
            <w:r w:rsidRPr="001C68FC">
              <w:rPr>
                <w:w w:val="105"/>
                <w:sz w:val="20"/>
                <w:szCs w:val="20"/>
              </w:rPr>
              <w:t>Victim satisfaction survey results and commentary in relation to action taken to address any identified concerns.</w:t>
            </w:r>
          </w:p>
          <w:p w:rsidR="005D4FDA" w:rsidRPr="001C68FC" w:rsidRDefault="005D4FDA" w:rsidP="005D4FDA">
            <w:pPr>
              <w:pStyle w:val="TableParagraph"/>
              <w:numPr>
                <w:ilvl w:val="0"/>
                <w:numId w:val="48"/>
              </w:numPr>
              <w:spacing w:before="26"/>
              <w:rPr>
                <w:w w:val="105"/>
                <w:sz w:val="20"/>
                <w:szCs w:val="20"/>
              </w:rPr>
            </w:pPr>
            <w:r w:rsidRPr="001C68FC">
              <w:rPr>
                <w:w w:val="105"/>
                <w:sz w:val="20"/>
                <w:szCs w:val="20"/>
              </w:rPr>
              <w:t>Reporting on compliance around stop and search including use of BWV</w:t>
            </w:r>
          </w:p>
          <w:p w:rsidR="005E02F3" w:rsidRPr="001C68FC" w:rsidRDefault="005E02F3" w:rsidP="005D4FDA">
            <w:pPr>
              <w:pStyle w:val="TableParagraph"/>
              <w:numPr>
                <w:ilvl w:val="0"/>
                <w:numId w:val="48"/>
              </w:numPr>
              <w:spacing w:before="26"/>
              <w:rPr>
                <w:w w:val="105"/>
                <w:sz w:val="20"/>
                <w:szCs w:val="20"/>
              </w:rPr>
            </w:pPr>
            <w:r w:rsidRPr="001C68FC">
              <w:rPr>
                <w:w w:val="105"/>
                <w:sz w:val="20"/>
                <w:szCs w:val="20"/>
              </w:rPr>
              <w:t>Reporting on examples of good work by officers.</w:t>
            </w:r>
          </w:p>
          <w:p w:rsidR="005D4FDA" w:rsidRPr="001C68FC" w:rsidRDefault="005D4FDA" w:rsidP="005D4FDA">
            <w:pPr>
              <w:pStyle w:val="TableParagraph"/>
              <w:spacing w:before="26"/>
              <w:ind w:left="166"/>
              <w:rPr>
                <w:b/>
                <w:w w:val="105"/>
                <w:sz w:val="20"/>
                <w:szCs w:val="20"/>
              </w:rPr>
            </w:pPr>
            <w:r w:rsidRPr="001C68FC">
              <w:rPr>
                <w:b/>
                <w:w w:val="105"/>
                <w:sz w:val="20"/>
                <w:szCs w:val="20"/>
              </w:rPr>
              <w:t> </w:t>
            </w:r>
          </w:p>
          <w:p w:rsidR="00CA5657" w:rsidRPr="001C68FC" w:rsidRDefault="00CA5657" w:rsidP="005D4FDA">
            <w:pPr>
              <w:pStyle w:val="TableParagraph"/>
              <w:spacing w:before="26"/>
              <w:ind w:left="166"/>
              <w:rPr>
                <w:b/>
                <w:w w:val="105"/>
                <w:sz w:val="20"/>
                <w:szCs w:val="20"/>
              </w:rPr>
            </w:pPr>
          </w:p>
        </w:tc>
      </w:tr>
      <w:tr w:rsidR="001C68FC" w:rsidRPr="001C68FC" w:rsidTr="005D4FDA">
        <w:trPr>
          <w:trHeight w:val="337"/>
        </w:trPr>
        <w:tc>
          <w:tcPr>
            <w:tcW w:w="3317" w:type="dxa"/>
            <w:tcBorders>
              <w:top w:val="nil"/>
              <w:left w:val="nil"/>
            </w:tcBorders>
          </w:tcPr>
          <w:p w:rsidR="00CA5657" w:rsidRPr="001C68FC" w:rsidRDefault="00CA5657" w:rsidP="00CA5657">
            <w:pPr>
              <w:pStyle w:val="ListParagraph"/>
              <w:numPr>
                <w:ilvl w:val="1"/>
                <w:numId w:val="28"/>
              </w:num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A5657" w:rsidRPr="001C68FC" w:rsidRDefault="00CA5657" w:rsidP="00CA5657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68FC">
              <w:rPr>
                <w:rFonts w:ascii="Arial" w:hAnsi="Arial" w:cs="Arial"/>
                <w:b/>
                <w:bCs/>
                <w:sz w:val="20"/>
                <w:szCs w:val="20"/>
              </w:rPr>
              <w:t>Making Best Use of Resources</w:t>
            </w:r>
          </w:p>
          <w:p w:rsidR="00CA5657" w:rsidRPr="001C68FC" w:rsidRDefault="00CA5657" w:rsidP="00CA5657">
            <w:pPr>
              <w:pStyle w:val="ListParagraph"/>
              <w:spacing w:line="360" w:lineRule="auto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49" w:type="dxa"/>
            <w:tcBorders>
              <w:top w:val="nil"/>
            </w:tcBorders>
          </w:tcPr>
          <w:p w:rsidR="00123897" w:rsidRPr="001C68FC" w:rsidRDefault="00123897" w:rsidP="0012389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123897" w:rsidRPr="001C68FC" w:rsidRDefault="00123897" w:rsidP="0012389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3.3.1</w:t>
            </w:r>
          </w:p>
          <w:p w:rsidR="00123897" w:rsidRPr="001C68FC" w:rsidRDefault="00123897" w:rsidP="0012389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Updates on District resource levels.</w:t>
            </w:r>
          </w:p>
          <w:p w:rsidR="00123897" w:rsidRPr="001C68FC" w:rsidRDefault="00123897" w:rsidP="0012389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123897" w:rsidRPr="001C68FC" w:rsidRDefault="00123897" w:rsidP="0012389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3.3.2</w:t>
            </w:r>
          </w:p>
          <w:p w:rsidR="00123897" w:rsidRPr="001C68FC" w:rsidRDefault="00123897" w:rsidP="0012389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Any work at local level to reduce demand and create efficiency savings.</w:t>
            </w:r>
          </w:p>
          <w:p w:rsidR="00123897" w:rsidRPr="001C68FC" w:rsidRDefault="00123897" w:rsidP="0012389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123897" w:rsidRPr="001C68FC" w:rsidRDefault="00123897" w:rsidP="0012389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3.3.3</w:t>
            </w:r>
          </w:p>
          <w:p w:rsidR="00123897" w:rsidRPr="001C68FC" w:rsidRDefault="00123897" w:rsidP="00123897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1C68FC">
              <w:rPr>
                <w:rFonts w:ascii="Arial" w:hAnsi="Arial" w:cs="Arial"/>
                <w:sz w:val="20"/>
                <w:szCs w:val="20"/>
              </w:rPr>
              <w:t>Updates on the use of equipment and technology to reduce demand.</w:t>
            </w:r>
          </w:p>
          <w:p w:rsidR="00CA5657" w:rsidRPr="001C68FC" w:rsidRDefault="00CA5657" w:rsidP="005D4FDA">
            <w:pPr>
              <w:pStyle w:val="TableParagraph"/>
              <w:spacing w:before="26"/>
              <w:ind w:left="167"/>
              <w:rPr>
                <w:b/>
                <w:w w:val="105"/>
                <w:sz w:val="20"/>
                <w:szCs w:val="20"/>
              </w:rPr>
            </w:pP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C8419D" w:rsidRPr="001C68FC" w:rsidRDefault="00C8419D" w:rsidP="00C8419D">
            <w:pPr>
              <w:pStyle w:val="TableParagraph"/>
              <w:numPr>
                <w:ilvl w:val="0"/>
                <w:numId w:val="50"/>
              </w:numPr>
              <w:spacing w:before="26"/>
              <w:rPr>
                <w:b/>
                <w:w w:val="105"/>
                <w:sz w:val="20"/>
                <w:szCs w:val="20"/>
              </w:rPr>
            </w:pPr>
            <w:r w:rsidRPr="001C68FC">
              <w:rPr>
                <w:w w:val="105"/>
                <w:sz w:val="20"/>
                <w:szCs w:val="20"/>
              </w:rPr>
              <w:t>Reporting on current resourcing and staffing levels.</w:t>
            </w:r>
          </w:p>
          <w:p w:rsidR="00C8419D" w:rsidRPr="001C68FC" w:rsidRDefault="00C8419D" w:rsidP="00C8419D">
            <w:pPr>
              <w:pStyle w:val="TableParagraph"/>
              <w:numPr>
                <w:ilvl w:val="0"/>
                <w:numId w:val="50"/>
              </w:numPr>
              <w:spacing w:before="26"/>
              <w:rPr>
                <w:b/>
                <w:w w:val="105"/>
                <w:sz w:val="20"/>
                <w:szCs w:val="20"/>
              </w:rPr>
            </w:pPr>
            <w:r w:rsidRPr="001C68FC">
              <w:rPr>
                <w:w w:val="105"/>
                <w:sz w:val="20"/>
                <w:szCs w:val="20"/>
              </w:rPr>
              <w:t>Share examples of partnership working to reduce demand and improve efficiency.</w:t>
            </w:r>
          </w:p>
        </w:tc>
      </w:tr>
    </w:tbl>
    <w:p w:rsidR="001A6CA0" w:rsidRDefault="001A6CA0" w:rsidP="001833B6">
      <w:pPr>
        <w:jc w:val="right"/>
      </w:pPr>
    </w:p>
    <w:sectPr w:rsidR="001A6CA0" w:rsidSect="00FC703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8DE" w:rsidRDefault="00D108DE" w:rsidP="00FC7036">
      <w:pPr>
        <w:spacing w:after="0" w:line="240" w:lineRule="auto"/>
      </w:pPr>
      <w:r>
        <w:separator/>
      </w:r>
    </w:p>
  </w:endnote>
  <w:endnote w:type="continuationSeparator" w:id="0">
    <w:p w:rsidR="00D108DE" w:rsidRDefault="00D108DE" w:rsidP="00FC7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EDD" w:rsidRDefault="00BF0E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FDA" w:rsidRPr="00FC7036" w:rsidRDefault="005D4FDA" w:rsidP="00FC7036">
    <w:pPr>
      <w:spacing w:before="19"/>
      <w:ind w:left="20"/>
      <w:jc w:val="right"/>
      <w:rPr>
        <w:rFonts w:ascii="Arial" w:hAnsi="Arial" w:cs="Arial"/>
        <w:sz w:val="16"/>
      </w:rPr>
    </w:pPr>
    <w:r>
      <w:rPr>
        <w:rFonts w:ascii="Arial" w:hAnsi="Arial" w:cs="Arial"/>
        <w:noProof/>
        <w:color w:val="005655"/>
        <w:spacing w:val="-5"/>
        <w:sz w:val="16"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521970</wp:posOffset>
              </wp:positionH>
              <wp:positionV relativeFrom="page">
                <wp:posOffset>6619714</wp:posOffset>
              </wp:positionV>
              <wp:extent cx="9715500" cy="0"/>
              <wp:effectExtent l="0" t="0" r="19050" b="19050"/>
              <wp:wrapNone/>
              <wp:docPr id="32" name="Straight Connector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15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5655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E76343" id="Straight Connector 3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1pt,521.25pt" to="806.1pt,5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" strokecolor="#005655" strokeweight=".25pt">
              <w10:wrap anchorx="page" anchory="page"/>
            </v:line>
          </w:pict>
        </mc:Fallback>
      </mc:AlternateContent>
    </w:r>
    <w:r w:rsidRPr="00FC7036">
      <w:rPr>
        <w:rFonts w:ascii="Arial" w:hAnsi="Arial" w:cs="Arial"/>
        <w:color w:val="005655"/>
        <w:spacing w:val="-5"/>
        <w:w w:val="110"/>
        <w:sz w:val="16"/>
      </w:rPr>
      <w:t xml:space="preserve">OUTCOMES, </w:t>
    </w:r>
    <w:r w:rsidRPr="00FC7036">
      <w:rPr>
        <w:rFonts w:ascii="Arial" w:hAnsi="Arial" w:cs="Arial"/>
        <w:color w:val="005655"/>
        <w:spacing w:val="-6"/>
        <w:w w:val="110"/>
        <w:sz w:val="16"/>
      </w:rPr>
      <w:t xml:space="preserve">INDICATORS </w:t>
    </w:r>
    <w:r w:rsidRPr="00FC7036">
      <w:rPr>
        <w:rFonts w:ascii="Arial" w:hAnsi="Arial" w:cs="Arial"/>
        <w:color w:val="005655"/>
        <w:spacing w:val="-3"/>
        <w:w w:val="110"/>
        <w:sz w:val="16"/>
      </w:rPr>
      <w:t xml:space="preserve">AND </w:t>
    </w:r>
    <w:r w:rsidRPr="00FC7036">
      <w:rPr>
        <w:rFonts w:ascii="Arial" w:hAnsi="Arial" w:cs="Arial"/>
        <w:color w:val="005655"/>
        <w:spacing w:val="-4"/>
        <w:w w:val="110"/>
        <w:sz w:val="16"/>
      </w:rPr>
      <w:t>MEASURES</w:t>
    </w:r>
    <w:r>
      <w:rPr>
        <w:rFonts w:ascii="Arial" w:hAnsi="Arial" w:cs="Arial"/>
        <w:color w:val="005655"/>
        <w:spacing w:val="-4"/>
        <w:w w:val="110"/>
        <w:sz w:val="16"/>
      </w:rPr>
      <w:t xml:space="preserve"> -</w:t>
    </w:r>
    <w:r w:rsidRPr="00FC7036">
      <w:rPr>
        <w:rFonts w:ascii="Arial" w:hAnsi="Arial" w:cs="Arial"/>
        <w:color w:val="005655"/>
        <w:spacing w:val="-4"/>
        <w:w w:val="110"/>
        <w:sz w:val="16"/>
      </w:rPr>
      <w:t xml:space="preserve"> </w:t>
    </w:r>
    <w:r w:rsidRPr="00FC7036">
      <w:rPr>
        <w:rFonts w:ascii="Arial" w:hAnsi="Arial" w:cs="Arial"/>
        <w:color w:val="005655"/>
        <w:spacing w:val="-4"/>
        <w:w w:val="110"/>
        <w:sz w:val="16"/>
      </w:rPr>
      <w:fldChar w:fldCharType="begin"/>
    </w:r>
    <w:r w:rsidRPr="00FC7036">
      <w:rPr>
        <w:rFonts w:ascii="Arial" w:hAnsi="Arial" w:cs="Arial"/>
        <w:color w:val="005655"/>
        <w:spacing w:val="-4"/>
        <w:w w:val="110"/>
        <w:sz w:val="16"/>
      </w:rPr>
      <w:instrText xml:space="preserve"> PAGE   \* MERGEFORMAT </w:instrText>
    </w:r>
    <w:r w:rsidRPr="00FC7036">
      <w:rPr>
        <w:rFonts w:ascii="Arial" w:hAnsi="Arial" w:cs="Arial"/>
        <w:color w:val="005655"/>
        <w:spacing w:val="-4"/>
        <w:w w:val="110"/>
        <w:sz w:val="16"/>
      </w:rPr>
      <w:fldChar w:fldCharType="separate"/>
    </w:r>
    <w:r w:rsidR="00BF0EDD">
      <w:rPr>
        <w:rFonts w:ascii="Arial" w:hAnsi="Arial" w:cs="Arial"/>
        <w:noProof/>
        <w:color w:val="005655"/>
        <w:spacing w:val="-4"/>
        <w:w w:val="110"/>
        <w:sz w:val="16"/>
      </w:rPr>
      <w:t>1</w:t>
    </w:r>
    <w:r w:rsidRPr="00FC7036">
      <w:rPr>
        <w:rFonts w:ascii="Arial" w:hAnsi="Arial" w:cs="Arial"/>
        <w:noProof/>
        <w:color w:val="005655"/>
        <w:spacing w:val="-4"/>
        <w:w w:val="110"/>
        <w:sz w:val="16"/>
      </w:rPr>
      <w:fldChar w:fldCharType="end"/>
    </w:r>
  </w:p>
  <w:p w:rsidR="005D4FDA" w:rsidRDefault="005D4F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EDD" w:rsidRDefault="00BF0E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8DE" w:rsidRDefault="00D108DE" w:rsidP="00FC7036">
      <w:pPr>
        <w:spacing w:after="0" w:line="240" w:lineRule="auto"/>
      </w:pPr>
      <w:r>
        <w:separator/>
      </w:r>
    </w:p>
  </w:footnote>
  <w:footnote w:type="continuationSeparator" w:id="0">
    <w:p w:rsidR="00D108DE" w:rsidRDefault="00D108DE" w:rsidP="00FC7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EDD" w:rsidRDefault="00BF0E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EDD" w:rsidRDefault="00BF0E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EDD" w:rsidRDefault="00BF0E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52DD"/>
    <w:multiLevelType w:val="hybridMultilevel"/>
    <w:tmpl w:val="53426F24"/>
    <w:lvl w:ilvl="0" w:tplc="9594D852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529A2"/>
    <w:multiLevelType w:val="multilevel"/>
    <w:tmpl w:val="A9F0D8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2CE2C8E"/>
    <w:multiLevelType w:val="hybridMultilevel"/>
    <w:tmpl w:val="8D1E2262"/>
    <w:lvl w:ilvl="0" w:tplc="F7B68DF6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5655"/>
        <w:w w:val="1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C009D"/>
    <w:multiLevelType w:val="multilevel"/>
    <w:tmpl w:val="40F43F6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CB92049"/>
    <w:multiLevelType w:val="hybridMultilevel"/>
    <w:tmpl w:val="70469C0E"/>
    <w:lvl w:ilvl="0" w:tplc="4CD636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5CC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169C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945D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7EE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BA17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8607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A81D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4657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CC787D"/>
    <w:multiLevelType w:val="hybridMultilevel"/>
    <w:tmpl w:val="D6D440FA"/>
    <w:lvl w:ilvl="0" w:tplc="A6E42798">
      <w:numFmt w:val="bullet"/>
      <w:lvlText w:val="•"/>
      <w:lvlJc w:val="left"/>
      <w:pPr>
        <w:ind w:left="371" w:hanging="148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38D6CDA0">
      <w:start w:val="1"/>
      <w:numFmt w:val="decimal"/>
      <w:lvlText w:val="%2."/>
      <w:lvlJc w:val="left"/>
      <w:pPr>
        <w:ind w:left="838" w:hanging="148"/>
      </w:pPr>
      <w:rPr>
        <w:rFonts w:ascii="Arial" w:eastAsia="Arial" w:hAnsi="Arial" w:cs="Arial"/>
        <w:lang w:val="en-GB" w:eastAsia="en-US" w:bidi="ar-SA"/>
      </w:rPr>
    </w:lvl>
    <w:lvl w:ilvl="2" w:tplc="5DEA4FFE">
      <w:numFmt w:val="bullet"/>
      <w:lvlText w:val="•"/>
      <w:lvlJc w:val="left"/>
      <w:pPr>
        <w:ind w:left="1296" w:hanging="148"/>
      </w:pPr>
      <w:rPr>
        <w:rFonts w:hint="default"/>
        <w:lang w:val="en-GB" w:eastAsia="en-US" w:bidi="ar-SA"/>
      </w:rPr>
    </w:lvl>
    <w:lvl w:ilvl="3" w:tplc="573AE4F6">
      <w:numFmt w:val="bullet"/>
      <w:lvlText w:val="•"/>
      <w:lvlJc w:val="left"/>
      <w:pPr>
        <w:ind w:left="1754" w:hanging="148"/>
      </w:pPr>
      <w:rPr>
        <w:rFonts w:hint="default"/>
        <w:lang w:val="en-GB" w:eastAsia="en-US" w:bidi="ar-SA"/>
      </w:rPr>
    </w:lvl>
    <w:lvl w:ilvl="4" w:tplc="77FA403E">
      <w:numFmt w:val="bullet"/>
      <w:lvlText w:val="•"/>
      <w:lvlJc w:val="left"/>
      <w:pPr>
        <w:ind w:left="2212" w:hanging="148"/>
      </w:pPr>
      <w:rPr>
        <w:rFonts w:hint="default"/>
        <w:lang w:val="en-GB" w:eastAsia="en-US" w:bidi="ar-SA"/>
      </w:rPr>
    </w:lvl>
    <w:lvl w:ilvl="5" w:tplc="E8386FFC">
      <w:numFmt w:val="bullet"/>
      <w:lvlText w:val="•"/>
      <w:lvlJc w:val="left"/>
      <w:pPr>
        <w:ind w:left="2670" w:hanging="148"/>
      </w:pPr>
      <w:rPr>
        <w:rFonts w:hint="default"/>
        <w:lang w:val="en-GB" w:eastAsia="en-US" w:bidi="ar-SA"/>
      </w:rPr>
    </w:lvl>
    <w:lvl w:ilvl="6" w:tplc="A970AA42">
      <w:numFmt w:val="bullet"/>
      <w:lvlText w:val="•"/>
      <w:lvlJc w:val="left"/>
      <w:pPr>
        <w:ind w:left="3128" w:hanging="148"/>
      </w:pPr>
      <w:rPr>
        <w:rFonts w:hint="default"/>
        <w:lang w:val="en-GB" w:eastAsia="en-US" w:bidi="ar-SA"/>
      </w:rPr>
    </w:lvl>
    <w:lvl w:ilvl="7" w:tplc="32DC82D2">
      <w:numFmt w:val="bullet"/>
      <w:lvlText w:val="•"/>
      <w:lvlJc w:val="left"/>
      <w:pPr>
        <w:ind w:left="3587" w:hanging="148"/>
      </w:pPr>
      <w:rPr>
        <w:rFonts w:hint="default"/>
        <w:lang w:val="en-GB" w:eastAsia="en-US" w:bidi="ar-SA"/>
      </w:rPr>
    </w:lvl>
    <w:lvl w:ilvl="8" w:tplc="2550C02A">
      <w:numFmt w:val="bullet"/>
      <w:lvlText w:val="•"/>
      <w:lvlJc w:val="left"/>
      <w:pPr>
        <w:ind w:left="4045" w:hanging="148"/>
      </w:pPr>
      <w:rPr>
        <w:rFonts w:hint="default"/>
        <w:lang w:val="en-GB" w:eastAsia="en-US" w:bidi="ar-SA"/>
      </w:rPr>
    </w:lvl>
  </w:abstractNum>
  <w:abstractNum w:abstractNumId="6" w15:restartNumberingAfterBreak="0">
    <w:nsid w:val="1D0B6E30"/>
    <w:multiLevelType w:val="hybridMultilevel"/>
    <w:tmpl w:val="EA3A735E"/>
    <w:lvl w:ilvl="0" w:tplc="BA5CF888">
      <w:numFmt w:val="bullet"/>
      <w:lvlText w:val="•"/>
      <w:lvlJc w:val="left"/>
      <w:pPr>
        <w:ind w:left="781" w:hanging="360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7" w15:restartNumberingAfterBreak="0">
    <w:nsid w:val="1E0270F2"/>
    <w:multiLevelType w:val="hybridMultilevel"/>
    <w:tmpl w:val="79288D58"/>
    <w:lvl w:ilvl="0" w:tplc="BA5CF888">
      <w:numFmt w:val="bullet"/>
      <w:lvlText w:val="•"/>
      <w:lvlJc w:val="left"/>
      <w:pPr>
        <w:ind w:left="2160" w:hanging="360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E1F3A83"/>
    <w:multiLevelType w:val="hybridMultilevel"/>
    <w:tmpl w:val="DCD45EE8"/>
    <w:lvl w:ilvl="0" w:tplc="5D8AE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F49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E0CD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E36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B238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F049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D4B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8464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24D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01449A1"/>
    <w:multiLevelType w:val="hybridMultilevel"/>
    <w:tmpl w:val="B5AE4D76"/>
    <w:lvl w:ilvl="0" w:tplc="8E40DA84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44BDD"/>
    <w:multiLevelType w:val="multilevel"/>
    <w:tmpl w:val="44D650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034273C"/>
    <w:multiLevelType w:val="hybridMultilevel"/>
    <w:tmpl w:val="DD5C8DC4"/>
    <w:lvl w:ilvl="0" w:tplc="BA5CF888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705569"/>
    <w:multiLevelType w:val="hybridMultilevel"/>
    <w:tmpl w:val="D1960898"/>
    <w:lvl w:ilvl="0" w:tplc="BA5CF888">
      <w:numFmt w:val="bullet"/>
      <w:lvlText w:val="•"/>
      <w:lvlJc w:val="left"/>
      <w:pPr>
        <w:ind w:left="732" w:hanging="360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3" w15:restartNumberingAfterBreak="0">
    <w:nsid w:val="26B81494"/>
    <w:multiLevelType w:val="hybridMultilevel"/>
    <w:tmpl w:val="790AEB08"/>
    <w:lvl w:ilvl="0" w:tplc="B6EE3616">
      <w:start w:val="1"/>
      <w:numFmt w:val="decimal"/>
      <w:lvlText w:val="%1."/>
      <w:lvlJc w:val="left"/>
      <w:pPr>
        <w:ind w:left="73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1" w:hanging="360"/>
      </w:pPr>
    </w:lvl>
    <w:lvl w:ilvl="2" w:tplc="0809001B" w:tentative="1">
      <w:start w:val="1"/>
      <w:numFmt w:val="lowerRoman"/>
      <w:lvlText w:val="%3."/>
      <w:lvlJc w:val="right"/>
      <w:pPr>
        <w:ind w:left="2171" w:hanging="180"/>
      </w:pPr>
    </w:lvl>
    <w:lvl w:ilvl="3" w:tplc="0809000F" w:tentative="1">
      <w:start w:val="1"/>
      <w:numFmt w:val="decimal"/>
      <w:lvlText w:val="%4."/>
      <w:lvlJc w:val="left"/>
      <w:pPr>
        <w:ind w:left="2891" w:hanging="360"/>
      </w:pPr>
    </w:lvl>
    <w:lvl w:ilvl="4" w:tplc="08090019" w:tentative="1">
      <w:start w:val="1"/>
      <w:numFmt w:val="lowerLetter"/>
      <w:lvlText w:val="%5."/>
      <w:lvlJc w:val="left"/>
      <w:pPr>
        <w:ind w:left="3611" w:hanging="360"/>
      </w:pPr>
    </w:lvl>
    <w:lvl w:ilvl="5" w:tplc="0809001B" w:tentative="1">
      <w:start w:val="1"/>
      <w:numFmt w:val="lowerRoman"/>
      <w:lvlText w:val="%6."/>
      <w:lvlJc w:val="right"/>
      <w:pPr>
        <w:ind w:left="4331" w:hanging="180"/>
      </w:pPr>
    </w:lvl>
    <w:lvl w:ilvl="6" w:tplc="0809000F" w:tentative="1">
      <w:start w:val="1"/>
      <w:numFmt w:val="decimal"/>
      <w:lvlText w:val="%7."/>
      <w:lvlJc w:val="left"/>
      <w:pPr>
        <w:ind w:left="5051" w:hanging="360"/>
      </w:pPr>
    </w:lvl>
    <w:lvl w:ilvl="7" w:tplc="08090019" w:tentative="1">
      <w:start w:val="1"/>
      <w:numFmt w:val="lowerLetter"/>
      <w:lvlText w:val="%8."/>
      <w:lvlJc w:val="left"/>
      <w:pPr>
        <w:ind w:left="5771" w:hanging="360"/>
      </w:pPr>
    </w:lvl>
    <w:lvl w:ilvl="8" w:tplc="080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14" w15:restartNumberingAfterBreak="0">
    <w:nsid w:val="29BF312A"/>
    <w:multiLevelType w:val="hybridMultilevel"/>
    <w:tmpl w:val="B332FA6E"/>
    <w:lvl w:ilvl="0" w:tplc="D946E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3A31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12F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44D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6032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4270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7CAE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78AC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261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A1767C5"/>
    <w:multiLevelType w:val="hybridMultilevel"/>
    <w:tmpl w:val="5FC0AADE"/>
    <w:lvl w:ilvl="0" w:tplc="713C6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604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92E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2A5B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E6D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0EF2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CAC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2E5B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789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D804E3D"/>
    <w:multiLevelType w:val="hybridMultilevel"/>
    <w:tmpl w:val="C972960C"/>
    <w:lvl w:ilvl="0" w:tplc="300491D2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DF424E7"/>
    <w:multiLevelType w:val="hybridMultilevel"/>
    <w:tmpl w:val="BC84AC10"/>
    <w:lvl w:ilvl="0" w:tplc="BA5CF888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6637E0"/>
    <w:multiLevelType w:val="hybridMultilevel"/>
    <w:tmpl w:val="7ED885FA"/>
    <w:lvl w:ilvl="0" w:tplc="310026CA">
      <w:start w:val="3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8E6B08"/>
    <w:multiLevelType w:val="hybridMultilevel"/>
    <w:tmpl w:val="DED086D0"/>
    <w:lvl w:ilvl="0" w:tplc="BA5CF888">
      <w:numFmt w:val="bullet"/>
      <w:lvlText w:val="•"/>
      <w:lvlJc w:val="left"/>
      <w:pPr>
        <w:ind w:left="731" w:hanging="360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0" w15:restartNumberingAfterBreak="0">
    <w:nsid w:val="30AE2D4C"/>
    <w:multiLevelType w:val="hybridMultilevel"/>
    <w:tmpl w:val="093C8ADC"/>
    <w:lvl w:ilvl="0" w:tplc="B7DE3F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E6E8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52DD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EE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A43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EAF4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EAEE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FE2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1AF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5B47C3F"/>
    <w:multiLevelType w:val="multilevel"/>
    <w:tmpl w:val="44D650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E477C3A"/>
    <w:multiLevelType w:val="multilevel"/>
    <w:tmpl w:val="C742B01C"/>
    <w:lvl w:ilvl="0">
      <w:numFmt w:val="bullet"/>
      <w:lvlText w:val="•"/>
      <w:lvlJc w:val="left"/>
      <w:pPr>
        <w:ind w:left="371" w:hanging="148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>
      <w:start w:val="1"/>
      <w:numFmt w:val="decimal"/>
      <w:lvlText w:val="%2."/>
      <w:lvlJc w:val="left"/>
      <w:pPr>
        <w:ind w:left="838" w:hanging="148"/>
      </w:pPr>
      <w:rPr>
        <w:rFonts w:ascii="Arial" w:eastAsia="Arial" w:hAnsi="Arial" w:cs="Arial"/>
        <w:lang w:val="en-GB" w:eastAsia="en-US" w:bidi="ar-SA"/>
      </w:rPr>
    </w:lvl>
    <w:lvl w:ilvl="2">
      <w:numFmt w:val="bullet"/>
      <w:lvlText w:val="•"/>
      <w:lvlJc w:val="left"/>
      <w:pPr>
        <w:ind w:left="1296" w:hanging="148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1754" w:hanging="148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2212" w:hanging="148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2670" w:hanging="148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3128" w:hanging="148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3587" w:hanging="148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4045" w:hanging="148"/>
      </w:pPr>
      <w:rPr>
        <w:rFonts w:hint="default"/>
        <w:lang w:val="en-GB" w:eastAsia="en-US" w:bidi="ar-SA"/>
      </w:rPr>
    </w:lvl>
  </w:abstractNum>
  <w:abstractNum w:abstractNumId="23" w15:restartNumberingAfterBreak="0">
    <w:nsid w:val="3EE45F11"/>
    <w:multiLevelType w:val="hybridMultilevel"/>
    <w:tmpl w:val="A3BCEEF4"/>
    <w:lvl w:ilvl="0" w:tplc="C5E20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7284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D25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9CB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A4B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8CC1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2C05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A8CF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5AF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0FE1771"/>
    <w:multiLevelType w:val="hybridMultilevel"/>
    <w:tmpl w:val="EA623DD6"/>
    <w:lvl w:ilvl="0" w:tplc="C16E21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2AE4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4E1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606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7A11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086D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824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AAC4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9043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1870D4E"/>
    <w:multiLevelType w:val="hybridMultilevel"/>
    <w:tmpl w:val="4A146168"/>
    <w:lvl w:ilvl="0" w:tplc="BA5CF888">
      <w:numFmt w:val="bullet"/>
      <w:lvlText w:val="•"/>
      <w:lvlJc w:val="left"/>
      <w:pPr>
        <w:ind w:left="583" w:hanging="360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3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43" w:hanging="360"/>
      </w:pPr>
      <w:rPr>
        <w:rFonts w:ascii="Wingdings" w:hAnsi="Wingdings" w:hint="default"/>
      </w:rPr>
    </w:lvl>
  </w:abstractNum>
  <w:abstractNum w:abstractNumId="26" w15:restartNumberingAfterBreak="0">
    <w:nsid w:val="434A3B58"/>
    <w:multiLevelType w:val="hybridMultilevel"/>
    <w:tmpl w:val="AE22C49E"/>
    <w:lvl w:ilvl="0" w:tplc="545A7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6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6A58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5A03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26B9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A09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26D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F8B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A88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3BD7526"/>
    <w:multiLevelType w:val="hybridMultilevel"/>
    <w:tmpl w:val="F0AA3E96"/>
    <w:lvl w:ilvl="0" w:tplc="8402AA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001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14B9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B09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E2E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FE4A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C64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A87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D020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40658EB"/>
    <w:multiLevelType w:val="hybridMultilevel"/>
    <w:tmpl w:val="F104CD68"/>
    <w:lvl w:ilvl="0" w:tplc="BA5CF888">
      <w:numFmt w:val="bullet"/>
      <w:lvlText w:val="•"/>
      <w:lvlJc w:val="left"/>
      <w:pPr>
        <w:ind w:left="371" w:hanging="148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FC865D92">
      <w:numFmt w:val="bullet"/>
      <w:lvlText w:val="•"/>
      <w:lvlJc w:val="left"/>
      <w:pPr>
        <w:ind w:left="838" w:hanging="148"/>
      </w:pPr>
      <w:rPr>
        <w:rFonts w:hint="default"/>
        <w:lang w:val="en-GB" w:eastAsia="en-US" w:bidi="ar-SA"/>
      </w:rPr>
    </w:lvl>
    <w:lvl w:ilvl="2" w:tplc="2A7C610A">
      <w:numFmt w:val="bullet"/>
      <w:lvlText w:val="•"/>
      <w:lvlJc w:val="left"/>
      <w:pPr>
        <w:ind w:left="1296" w:hanging="148"/>
      </w:pPr>
      <w:rPr>
        <w:rFonts w:hint="default"/>
        <w:lang w:val="en-GB" w:eastAsia="en-US" w:bidi="ar-SA"/>
      </w:rPr>
    </w:lvl>
    <w:lvl w:ilvl="3" w:tplc="11BE2CE0">
      <w:numFmt w:val="bullet"/>
      <w:lvlText w:val="•"/>
      <w:lvlJc w:val="left"/>
      <w:pPr>
        <w:ind w:left="1754" w:hanging="148"/>
      </w:pPr>
      <w:rPr>
        <w:rFonts w:hint="default"/>
        <w:lang w:val="en-GB" w:eastAsia="en-US" w:bidi="ar-SA"/>
      </w:rPr>
    </w:lvl>
    <w:lvl w:ilvl="4" w:tplc="DC16F7EA">
      <w:numFmt w:val="bullet"/>
      <w:lvlText w:val="•"/>
      <w:lvlJc w:val="left"/>
      <w:pPr>
        <w:ind w:left="2212" w:hanging="148"/>
      </w:pPr>
      <w:rPr>
        <w:rFonts w:hint="default"/>
        <w:lang w:val="en-GB" w:eastAsia="en-US" w:bidi="ar-SA"/>
      </w:rPr>
    </w:lvl>
    <w:lvl w:ilvl="5" w:tplc="6BC28D70">
      <w:numFmt w:val="bullet"/>
      <w:lvlText w:val="•"/>
      <w:lvlJc w:val="left"/>
      <w:pPr>
        <w:ind w:left="2670" w:hanging="148"/>
      </w:pPr>
      <w:rPr>
        <w:rFonts w:hint="default"/>
        <w:lang w:val="en-GB" w:eastAsia="en-US" w:bidi="ar-SA"/>
      </w:rPr>
    </w:lvl>
    <w:lvl w:ilvl="6" w:tplc="92DA3AE2">
      <w:numFmt w:val="bullet"/>
      <w:lvlText w:val="•"/>
      <w:lvlJc w:val="left"/>
      <w:pPr>
        <w:ind w:left="3128" w:hanging="148"/>
      </w:pPr>
      <w:rPr>
        <w:rFonts w:hint="default"/>
        <w:lang w:val="en-GB" w:eastAsia="en-US" w:bidi="ar-SA"/>
      </w:rPr>
    </w:lvl>
    <w:lvl w:ilvl="7" w:tplc="39164842">
      <w:numFmt w:val="bullet"/>
      <w:lvlText w:val="•"/>
      <w:lvlJc w:val="left"/>
      <w:pPr>
        <w:ind w:left="3587" w:hanging="148"/>
      </w:pPr>
      <w:rPr>
        <w:rFonts w:hint="default"/>
        <w:lang w:val="en-GB" w:eastAsia="en-US" w:bidi="ar-SA"/>
      </w:rPr>
    </w:lvl>
    <w:lvl w:ilvl="8" w:tplc="84E6CF86">
      <w:numFmt w:val="bullet"/>
      <w:lvlText w:val="•"/>
      <w:lvlJc w:val="left"/>
      <w:pPr>
        <w:ind w:left="4045" w:hanging="148"/>
      </w:pPr>
      <w:rPr>
        <w:rFonts w:hint="default"/>
        <w:lang w:val="en-GB" w:eastAsia="en-US" w:bidi="ar-SA"/>
      </w:rPr>
    </w:lvl>
  </w:abstractNum>
  <w:abstractNum w:abstractNumId="29" w15:restartNumberingAfterBreak="0">
    <w:nsid w:val="47670BB4"/>
    <w:multiLevelType w:val="hybridMultilevel"/>
    <w:tmpl w:val="4140B15C"/>
    <w:lvl w:ilvl="0" w:tplc="C1FE9E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BA8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04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AE2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18F7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900F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32CE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B0E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A06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7E12254"/>
    <w:multiLevelType w:val="hybridMultilevel"/>
    <w:tmpl w:val="757EC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221C87"/>
    <w:multiLevelType w:val="hybridMultilevel"/>
    <w:tmpl w:val="57829878"/>
    <w:lvl w:ilvl="0" w:tplc="A6E42798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2F2411"/>
    <w:multiLevelType w:val="hybridMultilevel"/>
    <w:tmpl w:val="C276B71A"/>
    <w:lvl w:ilvl="0" w:tplc="E6D89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FA5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065F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568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4E96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02A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16C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E8C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5A8F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24A7C86"/>
    <w:multiLevelType w:val="hybridMultilevel"/>
    <w:tmpl w:val="C3B6CF3E"/>
    <w:lvl w:ilvl="0" w:tplc="BA5CF888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CB2B8D"/>
    <w:multiLevelType w:val="hybridMultilevel"/>
    <w:tmpl w:val="09C4EFFC"/>
    <w:lvl w:ilvl="0" w:tplc="BA5CF888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5F1F61"/>
    <w:multiLevelType w:val="hybridMultilevel"/>
    <w:tmpl w:val="E93EA69A"/>
    <w:lvl w:ilvl="0" w:tplc="EF74BC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547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7689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DA6F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FEEB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0E3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FCF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98C2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CD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6E1069B"/>
    <w:multiLevelType w:val="hybridMultilevel"/>
    <w:tmpl w:val="0BDAFDF4"/>
    <w:lvl w:ilvl="0" w:tplc="3D08BC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6ADE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76B8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7478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7AA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625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942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4EB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14B0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9901375"/>
    <w:multiLevelType w:val="hybridMultilevel"/>
    <w:tmpl w:val="A052F498"/>
    <w:lvl w:ilvl="0" w:tplc="C888A6DA">
      <w:start w:val="3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3F203B"/>
    <w:multiLevelType w:val="hybridMultilevel"/>
    <w:tmpl w:val="4C48DCE0"/>
    <w:lvl w:ilvl="0" w:tplc="FC68E8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826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DC0E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C222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686D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EEA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76C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90C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FAF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10A5ED7"/>
    <w:multiLevelType w:val="hybridMultilevel"/>
    <w:tmpl w:val="6916EC28"/>
    <w:lvl w:ilvl="0" w:tplc="FEE65F9C">
      <w:start w:val="3"/>
      <w:numFmt w:val="decimal"/>
      <w:lvlText w:val="(%1)"/>
      <w:lvlJc w:val="left"/>
      <w:pPr>
        <w:ind w:left="73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1" w:hanging="360"/>
      </w:pPr>
    </w:lvl>
    <w:lvl w:ilvl="2" w:tplc="0809001B" w:tentative="1">
      <w:start w:val="1"/>
      <w:numFmt w:val="lowerRoman"/>
      <w:lvlText w:val="%3."/>
      <w:lvlJc w:val="right"/>
      <w:pPr>
        <w:ind w:left="2171" w:hanging="180"/>
      </w:pPr>
    </w:lvl>
    <w:lvl w:ilvl="3" w:tplc="0809000F" w:tentative="1">
      <w:start w:val="1"/>
      <w:numFmt w:val="decimal"/>
      <w:lvlText w:val="%4."/>
      <w:lvlJc w:val="left"/>
      <w:pPr>
        <w:ind w:left="2891" w:hanging="360"/>
      </w:pPr>
    </w:lvl>
    <w:lvl w:ilvl="4" w:tplc="08090019" w:tentative="1">
      <w:start w:val="1"/>
      <w:numFmt w:val="lowerLetter"/>
      <w:lvlText w:val="%5."/>
      <w:lvlJc w:val="left"/>
      <w:pPr>
        <w:ind w:left="3611" w:hanging="360"/>
      </w:pPr>
    </w:lvl>
    <w:lvl w:ilvl="5" w:tplc="0809001B" w:tentative="1">
      <w:start w:val="1"/>
      <w:numFmt w:val="lowerRoman"/>
      <w:lvlText w:val="%6."/>
      <w:lvlJc w:val="right"/>
      <w:pPr>
        <w:ind w:left="4331" w:hanging="180"/>
      </w:pPr>
    </w:lvl>
    <w:lvl w:ilvl="6" w:tplc="0809000F" w:tentative="1">
      <w:start w:val="1"/>
      <w:numFmt w:val="decimal"/>
      <w:lvlText w:val="%7."/>
      <w:lvlJc w:val="left"/>
      <w:pPr>
        <w:ind w:left="5051" w:hanging="360"/>
      </w:pPr>
    </w:lvl>
    <w:lvl w:ilvl="7" w:tplc="08090019" w:tentative="1">
      <w:start w:val="1"/>
      <w:numFmt w:val="lowerLetter"/>
      <w:lvlText w:val="%8."/>
      <w:lvlJc w:val="left"/>
      <w:pPr>
        <w:ind w:left="5771" w:hanging="360"/>
      </w:pPr>
    </w:lvl>
    <w:lvl w:ilvl="8" w:tplc="080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40" w15:restartNumberingAfterBreak="0">
    <w:nsid w:val="7376594E"/>
    <w:multiLevelType w:val="hybridMultilevel"/>
    <w:tmpl w:val="9C503FD2"/>
    <w:lvl w:ilvl="0" w:tplc="DA5EF7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ACC8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9675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E6A9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30C6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B62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E039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728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14A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5DB1515"/>
    <w:multiLevelType w:val="hybridMultilevel"/>
    <w:tmpl w:val="44829FFA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B2515E"/>
    <w:multiLevelType w:val="multilevel"/>
    <w:tmpl w:val="AB985E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7582DFB"/>
    <w:multiLevelType w:val="hybridMultilevel"/>
    <w:tmpl w:val="43743748"/>
    <w:lvl w:ilvl="0" w:tplc="15584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00F0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4A7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92DC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74D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185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44D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563B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D89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8330031"/>
    <w:multiLevelType w:val="hybridMultilevel"/>
    <w:tmpl w:val="F1609D5A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4B39DF"/>
    <w:multiLevelType w:val="hybridMultilevel"/>
    <w:tmpl w:val="A6EAEF96"/>
    <w:lvl w:ilvl="0" w:tplc="08D408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8C0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3627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5A93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5C9C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94D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CC0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107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F0D4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7D770DA9"/>
    <w:multiLevelType w:val="hybridMultilevel"/>
    <w:tmpl w:val="786078A0"/>
    <w:lvl w:ilvl="0" w:tplc="12547A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E8C8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E087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28F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8A80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10E7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C2F5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C86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DA4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 w15:restartNumberingAfterBreak="0">
    <w:nsid w:val="7DA6287C"/>
    <w:multiLevelType w:val="hybridMultilevel"/>
    <w:tmpl w:val="949211A6"/>
    <w:lvl w:ilvl="0" w:tplc="75748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840B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D8D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865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AAC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36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2CA1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B29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8ED0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7DC539CF"/>
    <w:multiLevelType w:val="multilevel"/>
    <w:tmpl w:val="44D650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7F2F7AD7"/>
    <w:multiLevelType w:val="hybridMultilevel"/>
    <w:tmpl w:val="C1E4BBC2"/>
    <w:lvl w:ilvl="0" w:tplc="B53A08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68D8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EDB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507B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9C89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C8D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DE6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845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62A3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28"/>
  </w:num>
  <w:num w:numId="3">
    <w:abstractNumId w:val="2"/>
  </w:num>
  <w:num w:numId="4">
    <w:abstractNumId w:val="13"/>
  </w:num>
  <w:num w:numId="5">
    <w:abstractNumId w:val="30"/>
  </w:num>
  <w:num w:numId="6">
    <w:abstractNumId w:val="11"/>
  </w:num>
  <w:num w:numId="7">
    <w:abstractNumId w:val="25"/>
  </w:num>
  <w:num w:numId="8">
    <w:abstractNumId w:val="33"/>
  </w:num>
  <w:num w:numId="9">
    <w:abstractNumId w:val="12"/>
  </w:num>
  <w:num w:numId="10">
    <w:abstractNumId w:val="19"/>
  </w:num>
  <w:num w:numId="11">
    <w:abstractNumId w:val="7"/>
  </w:num>
  <w:num w:numId="12">
    <w:abstractNumId w:val="17"/>
  </w:num>
  <w:num w:numId="13">
    <w:abstractNumId w:val="31"/>
  </w:num>
  <w:num w:numId="14">
    <w:abstractNumId w:val="22"/>
  </w:num>
  <w:num w:numId="15">
    <w:abstractNumId w:val="6"/>
  </w:num>
  <w:num w:numId="16">
    <w:abstractNumId w:val="39"/>
  </w:num>
  <w:num w:numId="17">
    <w:abstractNumId w:val="18"/>
  </w:num>
  <w:num w:numId="18">
    <w:abstractNumId w:val="16"/>
  </w:num>
  <w:num w:numId="19">
    <w:abstractNumId w:val="37"/>
  </w:num>
  <w:num w:numId="20">
    <w:abstractNumId w:val="34"/>
  </w:num>
  <w:num w:numId="21">
    <w:abstractNumId w:val="1"/>
  </w:num>
  <w:num w:numId="22">
    <w:abstractNumId w:val="10"/>
  </w:num>
  <w:num w:numId="23">
    <w:abstractNumId w:val="21"/>
  </w:num>
  <w:num w:numId="24">
    <w:abstractNumId w:val="48"/>
  </w:num>
  <w:num w:numId="25">
    <w:abstractNumId w:val="44"/>
  </w:num>
  <w:num w:numId="26">
    <w:abstractNumId w:val="41"/>
  </w:num>
  <w:num w:numId="27">
    <w:abstractNumId w:val="42"/>
  </w:num>
  <w:num w:numId="28">
    <w:abstractNumId w:val="3"/>
  </w:num>
  <w:num w:numId="29">
    <w:abstractNumId w:val="9"/>
  </w:num>
  <w:num w:numId="30">
    <w:abstractNumId w:val="47"/>
  </w:num>
  <w:num w:numId="31">
    <w:abstractNumId w:val="49"/>
  </w:num>
  <w:num w:numId="32">
    <w:abstractNumId w:val="26"/>
  </w:num>
  <w:num w:numId="33">
    <w:abstractNumId w:val="45"/>
  </w:num>
  <w:num w:numId="34">
    <w:abstractNumId w:val="40"/>
  </w:num>
  <w:num w:numId="35">
    <w:abstractNumId w:val="14"/>
  </w:num>
  <w:num w:numId="36">
    <w:abstractNumId w:val="46"/>
  </w:num>
  <w:num w:numId="37">
    <w:abstractNumId w:val="15"/>
  </w:num>
  <w:num w:numId="38">
    <w:abstractNumId w:val="32"/>
  </w:num>
  <w:num w:numId="39">
    <w:abstractNumId w:val="4"/>
  </w:num>
  <w:num w:numId="40">
    <w:abstractNumId w:val="43"/>
  </w:num>
  <w:num w:numId="41">
    <w:abstractNumId w:val="29"/>
  </w:num>
  <w:num w:numId="42">
    <w:abstractNumId w:val="0"/>
  </w:num>
  <w:num w:numId="43">
    <w:abstractNumId w:val="27"/>
  </w:num>
  <w:num w:numId="44">
    <w:abstractNumId w:val="8"/>
  </w:num>
  <w:num w:numId="45">
    <w:abstractNumId w:val="35"/>
  </w:num>
  <w:num w:numId="46">
    <w:abstractNumId w:val="38"/>
  </w:num>
  <w:num w:numId="47">
    <w:abstractNumId w:val="20"/>
  </w:num>
  <w:num w:numId="48">
    <w:abstractNumId w:val="23"/>
  </w:num>
  <w:num w:numId="49">
    <w:abstractNumId w:val="36"/>
  </w:num>
  <w:num w:numId="5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cumentProtection w:edit="readOnly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036"/>
    <w:rsid w:val="000009ED"/>
    <w:rsid w:val="00007DEC"/>
    <w:rsid w:val="00011AC2"/>
    <w:rsid w:val="00032C60"/>
    <w:rsid w:val="0003589B"/>
    <w:rsid w:val="000534FB"/>
    <w:rsid w:val="00073933"/>
    <w:rsid w:val="00080535"/>
    <w:rsid w:val="00091A4E"/>
    <w:rsid w:val="000A1AC6"/>
    <w:rsid w:val="000A235B"/>
    <w:rsid w:val="000A74E0"/>
    <w:rsid w:val="000D2F0A"/>
    <w:rsid w:val="000E20BB"/>
    <w:rsid w:val="000E6F5A"/>
    <w:rsid w:val="000E786F"/>
    <w:rsid w:val="00102FE5"/>
    <w:rsid w:val="00115325"/>
    <w:rsid w:val="00123897"/>
    <w:rsid w:val="00133086"/>
    <w:rsid w:val="001341B2"/>
    <w:rsid w:val="00137982"/>
    <w:rsid w:val="00141892"/>
    <w:rsid w:val="00156BA9"/>
    <w:rsid w:val="00167AB9"/>
    <w:rsid w:val="00167FC7"/>
    <w:rsid w:val="00174A02"/>
    <w:rsid w:val="001813F2"/>
    <w:rsid w:val="001815F7"/>
    <w:rsid w:val="001833B6"/>
    <w:rsid w:val="0019019C"/>
    <w:rsid w:val="001953CD"/>
    <w:rsid w:val="001A46B5"/>
    <w:rsid w:val="001A6CA0"/>
    <w:rsid w:val="001C390D"/>
    <w:rsid w:val="001C68FC"/>
    <w:rsid w:val="001E3CDB"/>
    <w:rsid w:val="001F0188"/>
    <w:rsid w:val="001F65DF"/>
    <w:rsid w:val="00207DCF"/>
    <w:rsid w:val="0022788D"/>
    <w:rsid w:val="00237DA3"/>
    <w:rsid w:val="00261B8A"/>
    <w:rsid w:val="002643C2"/>
    <w:rsid w:val="00267A75"/>
    <w:rsid w:val="002B5CA4"/>
    <w:rsid w:val="002B5FDE"/>
    <w:rsid w:val="002B666C"/>
    <w:rsid w:val="002C3C69"/>
    <w:rsid w:val="002D68CC"/>
    <w:rsid w:val="002E2522"/>
    <w:rsid w:val="00306E47"/>
    <w:rsid w:val="00337547"/>
    <w:rsid w:val="00352FD7"/>
    <w:rsid w:val="00361F5B"/>
    <w:rsid w:val="00384868"/>
    <w:rsid w:val="00395D5D"/>
    <w:rsid w:val="003A2FA8"/>
    <w:rsid w:val="003B13BC"/>
    <w:rsid w:val="003C4ED7"/>
    <w:rsid w:val="003E2445"/>
    <w:rsid w:val="003E7E78"/>
    <w:rsid w:val="003F434C"/>
    <w:rsid w:val="003F6402"/>
    <w:rsid w:val="00402DDD"/>
    <w:rsid w:val="00425A8E"/>
    <w:rsid w:val="00435EAD"/>
    <w:rsid w:val="00454699"/>
    <w:rsid w:val="004714AB"/>
    <w:rsid w:val="004810AD"/>
    <w:rsid w:val="0048408E"/>
    <w:rsid w:val="00484D77"/>
    <w:rsid w:val="00484F73"/>
    <w:rsid w:val="0048598B"/>
    <w:rsid w:val="00497BAC"/>
    <w:rsid w:val="004A1672"/>
    <w:rsid w:val="004B1448"/>
    <w:rsid w:val="004B329F"/>
    <w:rsid w:val="004C3BF6"/>
    <w:rsid w:val="004E4AE7"/>
    <w:rsid w:val="00506AB8"/>
    <w:rsid w:val="00521ADC"/>
    <w:rsid w:val="00526AC9"/>
    <w:rsid w:val="00541E3E"/>
    <w:rsid w:val="00543133"/>
    <w:rsid w:val="00547096"/>
    <w:rsid w:val="0054773C"/>
    <w:rsid w:val="00553A69"/>
    <w:rsid w:val="00555C8F"/>
    <w:rsid w:val="00560BBC"/>
    <w:rsid w:val="00584D84"/>
    <w:rsid w:val="00587F23"/>
    <w:rsid w:val="005D4FDA"/>
    <w:rsid w:val="005E02F3"/>
    <w:rsid w:val="005E106E"/>
    <w:rsid w:val="005E656F"/>
    <w:rsid w:val="00665ECF"/>
    <w:rsid w:val="00667953"/>
    <w:rsid w:val="0068118A"/>
    <w:rsid w:val="00681412"/>
    <w:rsid w:val="006A1112"/>
    <w:rsid w:val="006B7AC7"/>
    <w:rsid w:val="006C3EF7"/>
    <w:rsid w:val="006D7667"/>
    <w:rsid w:val="006F597F"/>
    <w:rsid w:val="0070585E"/>
    <w:rsid w:val="0070604C"/>
    <w:rsid w:val="0072120E"/>
    <w:rsid w:val="00730AA4"/>
    <w:rsid w:val="00754AEE"/>
    <w:rsid w:val="00765A13"/>
    <w:rsid w:val="00766584"/>
    <w:rsid w:val="00767FC7"/>
    <w:rsid w:val="007703E3"/>
    <w:rsid w:val="00773DD2"/>
    <w:rsid w:val="007815FD"/>
    <w:rsid w:val="007831B1"/>
    <w:rsid w:val="007868BC"/>
    <w:rsid w:val="007931D9"/>
    <w:rsid w:val="007A478C"/>
    <w:rsid w:val="007B7A2D"/>
    <w:rsid w:val="007D1597"/>
    <w:rsid w:val="00842C05"/>
    <w:rsid w:val="00863A1B"/>
    <w:rsid w:val="00877ADC"/>
    <w:rsid w:val="00892196"/>
    <w:rsid w:val="00897183"/>
    <w:rsid w:val="008B7833"/>
    <w:rsid w:val="008C345D"/>
    <w:rsid w:val="008C3BCB"/>
    <w:rsid w:val="008D7388"/>
    <w:rsid w:val="008E0147"/>
    <w:rsid w:val="008E3B27"/>
    <w:rsid w:val="00900C56"/>
    <w:rsid w:val="00903D12"/>
    <w:rsid w:val="00907D56"/>
    <w:rsid w:val="00916937"/>
    <w:rsid w:val="0094084D"/>
    <w:rsid w:val="0096066C"/>
    <w:rsid w:val="00993B2E"/>
    <w:rsid w:val="009D0FB1"/>
    <w:rsid w:val="009D5D28"/>
    <w:rsid w:val="009E1E36"/>
    <w:rsid w:val="009E5898"/>
    <w:rsid w:val="009F1325"/>
    <w:rsid w:val="00A05292"/>
    <w:rsid w:val="00A059A4"/>
    <w:rsid w:val="00A360DB"/>
    <w:rsid w:val="00A552F6"/>
    <w:rsid w:val="00A61018"/>
    <w:rsid w:val="00A619A4"/>
    <w:rsid w:val="00A768F0"/>
    <w:rsid w:val="00A8537D"/>
    <w:rsid w:val="00AB5E36"/>
    <w:rsid w:val="00AB6D22"/>
    <w:rsid w:val="00AC2289"/>
    <w:rsid w:val="00AC57AE"/>
    <w:rsid w:val="00AC6538"/>
    <w:rsid w:val="00AE2565"/>
    <w:rsid w:val="00AF744A"/>
    <w:rsid w:val="00B06D5E"/>
    <w:rsid w:val="00B1118C"/>
    <w:rsid w:val="00B3681E"/>
    <w:rsid w:val="00B43B92"/>
    <w:rsid w:val="00B54D01"/>
    <w:rsid w:val="00B65163"/>
    <w:rsid w:val="00B80283"/>
    <w:rsid w:val="00B83BB1"/>
    <w:rsid w:val="00B94E59"/>
    <w:rsid w:val="00BA5B02"/>
    <w:rsid w:val="00BA7125"/>
    <w:rsid w:val="00BE1D00"/>
    <w:rsid w:val="00BE4D7F"/>
    <w:rsid w:val="00BF0EDD"/>
    <w:rsid w:val="00BF1C31"/>
    <w:rsid w:val="00C06E3C"/>
    <w:rsid w:val="00C312F9"/>
    <w:rsid w:val="00C603C4"/>
    <w:rsid w:val="00C60895"/>
    <w:rsid w:val="00C8419D"/>
    <w:rsid w:val="00CA51A1"/>
    <w:rsid w:val="00CA5657"/>
    <w:rsid w:val="00CC3010"/>
    <w:rsid w:val="00CE5F53"/>
    <w:rsid w:val="00CF2657"/>
    <w:rsid w:val="00D054FB"/>
    <w:rsid w:val="00D108DE"/>
    <w:rsid w:val="00D11CE5"/>
    <w:rsid w:val="00D50AAD"/>
    <w:rsid w:val="00D72F8D"/>
    <w:rsid w:val="00D7318D"/>
    <w:rsid w:val="00D8161A"/>
    <w:rsid w:val="00D97E98"/>
    <w:rsid w:val="00DA183F"/>
    <w:rsid w:val="00DA73FC"/>
    <w:rsid w:val="00DA7906"/>
    <w:rsid w:val="00DA7D9E"/>
    <w:rsid w:val="00DB6667"/>
    <w:rsid w:val="00DC2692"/>
    <w:rsid w:val="00DC573C"/>
    <w:rsid w:val="00DC7C42"/>
    <w:rsid w:val="00DD2CD2"/>
    <w:rsid w:val="00DD72F5"/>
    <w:rsid w:val="00DE0E33"/>
    <w:rsid w:val="00E052F3"/>
    <w:rsid w:val="00E22BEC"/>
    <w:rsid w:val="00E36D6E"/>
    <w:rsid w:val="00E47F09"/>
    <w:rsid w:val="00E743D6"/>
    <w:rsid w:val="00E75D9F"/>
    <w:rsid w:val="00E77BD1"/>
    <w:rsid w:val="00E84747"/>
    <w:rsid w:val="00EC7391"/>
    <w:rsid w:val="00EF0491"/>
    <w:rsid w:val="00F02525"/>
    <w:rsid w:val="00F11B8E"/>
    <w:rsid w:val="00F14599"/>
    <w:rsid w:val="00F423C7"/>
    <w:rsid w:val="00F73D62"/>
    <w:rsid w:val="00F74330"/>
    <w:rsid w:val="00F75C09"/>
    <w:rsid w:val="00F77DAA"/>
    <w:rsid w:val="00F92547"/>
    <w:rsid w:val="00FA2A71"/>
    <w:rsid w:val="00FB379C"/>
    <w:rsid w:val="00FC7036"/>
    <w:rsid w:val="00FE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01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0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036"/>
  </w:style>
  <w:style w:type="paragraph" w:styleId="Footer">
    <w:name w:val="footer"/>
    <w:basedOn w:val="Normal"/>
    <w:link w:val="FooterChar"/>
    <w:uiPriority w:val="99"/>
    <w:unhideWhenUsed/>
    <w:rsid w:val="00FC70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036"/>
  </w:style>
  <w:style w:type="paragraph" w:styleId="Title">
    <w:name w:val="Title"/>
    <w:basedOn w:val="Normal"/>
    <w:link w:val="TitleChar"/>
    <w:uiPriority w:val="1"/>
    <w:qFormat/>
    <w:rsid w:val="00FC7036"/>
    <w:pPr>
      <w:widowControl w:val="0"/>
      <w:autoSpaceDE w:val="0"/>
      <w:autoSpaceDN w:val="0"/>
      <w:spacing w:before="282" w:after="0" w:line="240" w:lineRule="auto"/>
      <w:ind w:left="910" w:right="9209"/>
    </w:pPr>
    <w:rPr>
      <w:rFonts w:ascii="Arial" w:eastAsia="Arial" w:hAnsi="Arial" w:cs="Arial"/>
      <w:b/>
      <w:bCs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FC7036"/>
    <w:rPr>
      <w:rFonts w:ascii="Arial" w:eastAsia="Arial" w:hAnsi="Arial" w:cs="Arial"/>
      <w:b/>
      <w:bCs/>
      <w:sz w:val="80"/>
      <w:szCs w:val="80"/>
    </w:rPr>
  </w:style>
  <w:style w:type="paragraph" w:customStyle="1" w:styleId="TableParagraph">
    <w:name w:val="Table Paragraph"/>
    <w:basedOn w:val="Normal"/>
    <w:uiPriority w:val="1"/>
    <w:qFormat/>
    <w:rsid w:val="00FC703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3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3B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54699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8E0147"/>
    <w:rPr>
      <w:rFonts w:eastAsiaTheme="majorEastAsia" w:cstheme="majorBidi"/>
      <w:color w:val="595959" w:themeColor="text1" w:themeTint="A6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5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8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48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2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7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42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60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2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4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53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1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70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0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0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43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4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08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3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2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7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81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5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9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0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8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5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4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1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5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63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8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20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9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4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40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7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0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4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05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5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58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21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1367</Words>
  <Characters>7797</Characters>
  <Application>Microsoft Office Word</Application>
  <DocSecurity>0</DocSecurity>
  <Lines>64</Lines>
  <Paragraphs>18</Paragraphs>
  <ScaleCrop>false</ScaleCrop>
  <Company/>
  <LinksUpToDate>false</LinksUpToDate>
  <CharactersWithSpaces>9146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2025-10-28T09:54:00Z</dcterms:created>
  <dcterms:modified xsi:type="dcterms:W3CDTF">2025-10-28T09:54:00Z</dcterms:modified>
  <cp:contentStatus/>
</cp:coreProperties>
</file>