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C7036" w:rsidRDefault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C572C4" wp14:editId="6CD0CBCD">
                <wp:simplePos x="0" y="0"/>
                <wp:positionH relativeFrom="margin">
                  <wp:posOffset>-123825</wp:posOffset>
                </wp:positionH>
                <wp:positionV relativeFrom="paragraph">
                  <wp:posOffset>2286000</wp:posOffset>
                </wp:positionV>
                <wp:extent cx="4810125" cy="16287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036" w:rsidRPr="00FC7036" w:rsidRDefault="00294B38" w:rsidP="00FC7036">
                            <w:pPr>
                              <w:spacing w:after="0" w:line="240" w:lineRule="auto"/>
                              <w:rPr>
                                <w:rFonts w:ascii="Verdana" w:eastAsia="Arial" w:hAnsi="Arial" w:cs="Arial"/>
                                <w:color w:val="B61A3A"/>
                                <w:spacing w:val="-9"/>
                                <w:sz w:val="36"/>
                              </w:rPr>
                            </w:pPr>
                            <w:r>
                              <w:rPr>
                                <w:rFonts w:ascii="Verdana" w:eastAsia="Arial" w:hAnsi="Arial" w:cs="Arial"/>
                                <w:color w:val="B61A3A"/>
                                <w:spacing w:val="-9"/>
                                <w:sz w:val="36"/>
                              </w:rPr>
                              <w:t>2025</w:t>
                            </w:r>
                            <w:r w:rsidR="00FC7036" w:rsidRPr="00FC7036">
                              <w:rPr>
                                <w:rFonts w:ascii="Verdana" w:eastAsia="Arial" w:hAnsi="Arial" w:cs="Arial"/>
                                <w:color w:val="B61A3A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 w:rsidR="00FC7036" w:rsidRPr="00FC7036">
                              <w:rPr>
                                <w:rFonts w:ascii="Verdana" w:eastAsia="Arial" w:hAnsi="Arial" w:cs="Arial"/>
                                <w:color w:val="B61A3A"/>
                                <w:spacing w:val="-9"/>
                                <w:sz w:val="36"/>
                              </w:rPr>
                              <w:t>–</w:t>
                            </w:r>
                            <w:r>
                              <w:rPr>
                                <w:rFonts w:ascii="Verdana" w:eastAsia="Arial" w:hAnsi="Arial" w:cs="Arial"/>
                                <w:color w:val="B61A3A"/>
                                <w:spacing w:val="-9"/>
                                <w:sz w:val="36"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572C4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9.75pt;margin-top:180pt;width:378.75pt;height:1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" filled="f" stroked="f" strokeweight=".5pt">
                <v:textbox>
                  <w:txbxContent>
                    <w:p w:rsidR="00FC7036" w:rsidRPr="00FC7036" w:rsidRDefault="00294B38" w:rsidP="00FC7036">
                      <w:pPr>
                        <w:spacing w:after="0" w:line="240" w:lineRule="auto"/>
                        <w:rPr>
                          <w:rFonts w:ascii="Verdana" w:eastAsia="Arial" w:hAnsi="Arial" w:cs="Arial"/>
                          <w:color w:val="B61A3A"/>
                          <w:spacing w:val="-9"/>
                          <w:sz w:val="36"/>
                        </w:rPr>
                      </w:pPr>
                      <w:r>
                        <w:rPr>
                          <w:rFonts w:ascii="Verdana" w:eastAsia="Arial" w:hAnsi="Arial" w:cs="Arial"/>
                          <w:color w:val="B61A3A"/>
                          <w:spacing w:val="-9"/>
                          <w:sz w:val="36"/>
                        </w:rPr>
                        <w:t>2025</w:t>
                      </w:r>
                      <w:r w:rsidR="00FC7036" w:rsidRPr="00FC7036">
                        <w:rPr>
                          <w:rFonts w:ascii="Verdana" w:eastAsia="Arial" w:hAnsi="Arial" w:cs="Arial"/>
                          <w:color w:val="B61A3A"/>
                          <w:spacing w:val="-9"/>
                          <w:sz w:val="36"/>
                        </w:rPr>
                        <w:t xml:space="preserve"> </w:t>
                      </w:r>
                      <w:r w:rsidR="00FC7036" w:rsidRPr="00FC7036">
                        <w:rPr>
                          <w:rFonts w:ascii="Verdana" w:eastAsia="Arial" w:hAnsi="Arial" w:cs="Arial"/>
                          <w:color w:val="B61A3A"/>
                          <w:spacing w:val="-9"/>
                          <w:sz w:val="36"/>
                        </w:rPr>
                        <w:t>–</w:t>
                      </w:r>
                      <w:r>
                        <w:rPr>
                          <w:rFonts w:ascii="Verdana" w:eastAsia="Arial" w:hAnsi="Arial" w:cs="Arial"/>
                          <w:color w:val="B61A3A"/>
                          <w:spacing w:val="-9"/>
                          <w:sz w:val="36"/>
                        </w:rPr>
                        <w:t xml:space="preserve">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-114300</wp:posOffset>
                </wp:positionH>
                <wp:positionV relativeFrom="paragraph">
                  <wp:posOffset>895350</wp:posOffset>
                </wp:positionV>
                <wp:extent cx="4810125" cy="16287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036" w:rsidRPr="00FC7036" w:rsidRDefault="00294B38" w:rsidP="00FC703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F </w:t>
                            </w:r>
                            <w:r w:rsidR="00FC7036" w:rsidRPr="00FC70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District</w:t>
                            </w:r>
                          </w:p>
                          <w:p w:rsidR="00FC7036" w:rsidRPr="00FC7036" w:rsidRDefault="00FC7036" w:rsidP="00FC703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Policing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-9pt;margin-top:70.5pt;width:378.75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" filled="f" stroked="f" strokeweight=".5pt">
                <v:textbox>
                  <w:txbxContent>
                    <w:p w:rsidR="00FC7036" w:rsidRPr="00FC7036" w:rsidRDefault="00294B38" w:rsidP="00FC703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 xml:space="preserve">F </w:t>
                      </w:r>
                      <w:r w:rsidR="00FC7036" w:rsidRPr="00FC7036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>District</w:t>
                      </w:r>
                    </w:p>
                    <w:p w:rsidR="00FC7036" w:rsidRPr="00FC7036" w:rsidRDefault="00FC7036" w:rsidP="00FC703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 w:rsidRPr="00FC7036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>Policing 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7036"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70045FCC" wp14:editId="72DC176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7050" cy="7558424"/>
            <wp:effectExtent l="0" t="0" r="0" b="444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22BEC" w:rsidRDefault="00FC703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586854</wp:posOffset>
                </wp:positionH>
                <wp:positionV relativeFrom="margin">
                  <wp:align>top</wp:align>
                </wp:positionV>
                <wp:extent cx="4479290" cy="825690"/>
                <wp:effectExtent l="0" t="0" r="16510" b="1270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82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Default="00FC7036" w:rsidP="00FC7036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OUTCOME 1:</w:t>
                            </w:r>
                          </w:p>
                          <w:p w:rsidR="00FC7036" w:rsidRDefault="00FC7036" w:rsidP="00FC7036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5"/>
                                <w:w w:val="110"/>
                                <w:sz w:val="52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FFFFFF"/>
                                <w:spacing w:val="-57"/>
                                <w:w w:val="110"/>
                                <w:sz w:val="52"/>
                              </w:rPr>
                              <w:t xml:space="preserve"> </w:t>
                            </w:r>
                            <w:r w:rsidR="00A60CCC">
                              <w:rPr>
                                <w:b/>
                                <w:color w:val="FFFFFF"/>
                                <w:spacing w:val="-18"/>
                                <w:w w:val="110"/>
                                <w:sz w:val="52"/>
                              </w:rPr>
                              <w:t>are Victim Focused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46.2pt;margin-top:0;width:352.7pt;height:6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xMsAIAALI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" filled="f" stroked="f">
                <v:textbox inset="0,0,0,0">
                  <w:txbxContent>
                    <w:p w:rsidR="00FC7036" w:rsidRDefault="00FC7036" w:rsidP="00FC7036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OUTCOME 1:</w:t>
                      </w:r>
                    </w:p>
                    <w:p w:rsidR="00FC7036" w:rsidRDefault="00FC7036" w:rsidP="00FC7036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pacing w:val="-25"/>
                          <w:w w:val="110"/>
                          <w:sz w:val="52"/>
                        </w:rPr>
                        <w:t>We</w:t>
                      </w:r>
                      <w:r>
                        <w:rPr>
                          <w:b/>
                          <w:color w:val="FFFFFF"/>
                          <w:spacing w:val="-57"/>
                          <w:w w:val="110"/>
                          <w:sz w:val="52"/>
                        </w:rPr>
                        <w:t xml:space="preserve"> </w:t>
                      </w:r>
                      <w:r w:rsidR="00A60CCC">
                        <w:rPr>
                          <w:b/>
                          <w:color w:val="FFFFFF"/>
                          <w:spacing w:val="-18"/>
                          <w:w w:val="110"/>
                          <w:sz w:val="52"/>
                        </w:rPr>
                        <w:t>are Victim Focused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Pr="00FC7036" w:rsidRDefault="00FC7036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47pt;margin-top:37.2pt;width:286.7pt;height:11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" filled="f" stroked="f">
                <v:textbox inset="0,0,0,0">
                  <w:txbxContent>
                    <w:p w:rsidR="00FC7036" w:rsidRPr="00FC7036" w:rsidRDefault="00FC7036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B4174" id="Group 27" o:spid="_x0000_s1026" style="position:absolute;margin-left:0;margin-top:0;width:841.9pt;height:153pt;z-index:-251654144;mso-position-horizontal:lef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" strokecolor="white" strokeweight=".25pt"/>
                <w10:wrap anchorx="page" anchory="page"/>
              </v:group>
            </w:pict>
          </mc:Fallback>
        </mc:AlternateContent>
      </w:r>
    </w:p>
    <w:p w:rsidR="00FC7036" w:rsidRDefault="00FC7036"/>
    <w:p w:rsidR="00FC7036" w:rsidRDefault="00FC7036"/>
    <w:p w:rsidR="00FC7036" w:rsidRDefault="00FC7036"/>
    <w:tbl>
      <w:tblPr>
        <w:tblpPr w:leftFromText="180" w:rightFromText="180" w:vertAnchor="text" w:horzAnchor="margin" w:tblpXSpec="center" w:tblpY="38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4964"/>
      </w:tblGrid>
      <w:tr w:rsidR="00FC7036" w:rsidTr="00FC7036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FC7036" w:rsidRDefault="00FC7036" w:rsidP="00FC7036">
            <w:pPr>
              <w:pStyle w:val="TableParagraph"/>
              <w:spacing w:before="26"/>
              <w:ind w:left="2021"/>
              <w:rPr>
                <w:b/>
              </w:rPr>
            </w:pPr>
            <w:r>
              <w:rPr>
                <w:b/>
                <w:color w:val="005655"/>
                <w:w w:val="110"/>
              </w:rPr>
              <w:t>Indicators</w:t>
            </w:r>
          </w:p>
        </w:tc>
        <w:tc>
          <w:tcPr>
            <w:tcW w:w="6149" w:type="dxa"/>
            <w:tcBorders>
              <w:top w:val="nil"/>
            </w:tcBorders>
          </w:tcPr>
          <w:p w:rsidR="00FC7036" w:rsidRDefault="00FC7036" w:rsidP="00FC7036">
            <w:pPr>
              <w:pStyle w:val="TableParagraph"/>
              <w:spacing w:before="26"/>
              <w:ind w:left="167"/>
              <w:rPr>
                <w:b/>
              </w:rPr>
            </w:pPr>
            <w:r>
              <w:rPr>
                <w:b/>
                <w:color w:val="005655"/>
                <w:w w:val="105"/>
              </w:rPr>
              <w:t>Measures</w:t>
            </w: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FC7036" w:rsidRDefault="00FC7036" w:rsidP="00FC7036">
            <w:pPr>
              <w:pStyle w:val="TableParagraph"/>
              <w:spacing w:before="26"/>
              <w:ind w:left="166"/>
              <w:rPr>
                <w:b/>
              </w:rPr>
            </w:pPr>
            <w:r>
              <w:rPr>
                <w:b/>
                <w:color w:val="005655"/>
                <w:w w:val="105"/>
              </w:rPr>
              <w:t>How this is Recorded/Measured</w:t>
            </w:r>
          </w:p>
        </w:tc>
      </w:tr>
      <w:tr w:rsidR="00FC7036" w:rsidTr="00FC7036">
        <w:trPr>
          <w:trHeight w:val="964"/>
        </w:trPr>
        <w:tc>
          <w:tcPr>
            <w:tcW w:w="3317" w:type="dxa"/>
            <w:tcBorders>
              <w:left w:val="nil"/>
              <w:bottom w:val="nil"/>
            </w:tcBorders>
          </w:tcPr>
          <w:p w:rsidR="00FC7036" w:rsidRPr="00294B38" w:rsidRDefault="00FC7036" w:rsidP="00FC7036">
            <w:pPr>
              <w:pStyle w:val="TableParagraph"/>
              <w:spacing w:before="231"/>
              <w:ind w:right="233"/>
              <w:jc w:val="right"/>
              <w:rPr>
                <w:sz w:val="20"/>
                <w:szCs w:val="20"/>
              </w:rPr>
            </w:pPr>
            <w:r w:rsidRPr="00294B38">
              <w:rPr>
                <w:spacing w:val="-9"/>
                <w:w w:val="80"/>
                <w:sz w:val="20"/>
                <w:szCs w:val="20"/>
              </w:rPr>
              <w:t>1.1</w:t>
            </w:r>
          </w:p>
          <w:p w:rsidR="00A60CCC" w:rsidRPr="00294B38" w:rsidRDefault="00A60CCC" w:rsidP="00A60CC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4B38">
              <w:rPr>
                <w:rFonts w:ascii="Arial" w:hAnsi="Arial" w:cs="Arial"/>
                <w:sz w:val="20"/>
                <w:szCs w:val="20"/>
              </w:rPr>
              <w:t xml:space="preserve">Effectiveness in Tackling Violence Against Women and Girls </w:t>
            </w:r>
          </w:p>
          <w:p w:rsidR="00FC7036" w:rsidRPr="00294B38" w:rsidRDefault="00FC7036" w:rsidP="00FC7036">
            <w:pPr>
              <w:pStyle w:val="TableParagraph"/>
              <w:spacing w:before="22"/>
              <w:ind w:right="222"/>
              <w:jc w:val="right"/>
              <w:rPr>
                <w:sz w:val="20"/>
                <w:szCs w:val="20"/>
              </w:rPr>
            </w:pPr>
          </w:p>
        </w:tc>
        <w:tc>
          <w:tcPr>
            <w:tcW w:w="6149" w:type="dxa"/>
            <w:tcBorders>
              <w:bottom w:val="nil"/>
            </w:tcBorders>
          </w:tcPr>
          <w:p w:rsidR="00A60CCC" w:rsidRPr="00294B38" w:rsidRDefault="00A60CCC" w:rsidP="00A60CCC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94B38">
              <w:rPr>
                <w:rFonts w:ascii="Arial" w:hAnsi="Arial" w:cs="Arial"/>
                <w:sz w:val="20"/>
                <w:szCs w:val="20"/>
              </w:rPr>
              <w:t>Number of reported incidents of violence against women and girls.</w:t>
            </w:r>
          </w:p>
          <w:p w:rsidR="00A60CCC" w:rsidRPr="00294B38" w:rsidRDefault="00A60CCC" w:rsidP="00A60CCC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94B38">
              <w:rPr>
                <w:rFonts w:ascii="Arial" w:hAnsi="Arial" w:cs="Arial"/>
                <w:sz w:val="20"/>
                <w:szCs w:val="20"/>
              </w:rPr>
              <w:t>Arrest and outcome rates for offences related to violence against women and girls.</w:t>
            </w:r>
          </w:p>
          <w:p w:rsidR="00A60CCC" w:rsidRPr="00294B38" w:rsidRDefault="00A60CCC" w:rsidP="00A60CCC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94B38">
              <w:rPr>
                <w:rFonts w:ascii="Arial" w:hAnsi="Arial" w:cs="Arial"/>
                <w:sz w:val="20"/>
                <w:szCs w:val="20"/>
              </w:rPr>
              <w:t>Percentage reduction in repeat offences against the same victims.</w:t>
            </w:r>
          </w:p>
          <w:p w:rsidR="00A60CCC" w:rsidRPr="00294B38" w:rsidRDefault="00A60CCC" w:rsidP="00A60CCC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94B38">
              <w:rPr>
                <w:rFonts w:ascii="Arial" w:hAnsi="Arial" w:cs="Arial"/>
                <w:sz w:val="20"/>
                <w:szCs w:val="20"/>
              </w:rPr>
              <w:t>Victim satisfaction scores specifically from women and girls.</w:t>
            </w:r>
          </w:p>
          <w:p w:rsidR="00FC7036" w:rsidRPr="00294B38" w:rsidRDefault="00FC7036" w:rsidP="00FC7036">
            <w:pPr>
              <w:pStyle w:val="TableParagraph"/>
              <w:spacing w:line="240" w:lineRule="atLeast"/>
              <w:ind w:left="223" w:right="341"/>
              <w:rPr>
                <w:sz w:val="20"/>
                <w:szCs w:val="20"/>
              </w:rPr>
            </w:pPr>
          </w:p>
        </w:tc>
        <w:tc>
          <w:tcPr>
            <w:tcW w:w="4964" w:type="dxa"/>
            <w:vMerge w:val="restart"/>
            <w:tcBorders>
              <w:right w:val="nil"/>
            </w:tcBorders>
          </w:tcPr>
          <w:p w:rsidR="002B3734" w:rsidRPr="00376E27" w:rsidRDefault="002B3734" w:rsidP="002B3734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on initiatives to tackle current and emerging trends</w:t>
            </w:r>
          </w:p>
          <w:p w:rsidR="002B3734" w:rsidRPr="00376E27" w:rsidRDefault="002B3734" w:rsidP="002B3734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Use of social media- prevent and deter</w:t>
            </w:r>
          </w:p>
          <w:p w:rsidR="002B3734" w:rsidRPr="00376E27" w:rsidRDefault="002B3734" w:rsidP="002B3734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 xml:space="preserve">Monitor and report on number of crimes/ incidents and outcomes. </w:t>
            </w:r>
          </w:p>
          <w:p w:rsidR="002B3734" w:rsidRPr="00376E27" w:rsidRDefault="002B3734" w:rsidP="002B3734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Vulnerability Inspector to monitor and report on</w:t>
            </w:r>
            <w:r w:rsidRPr="00376E27">
              <w:rPr>
                <w:rFonts w:ascii="Arial" w:hAnsi="Arial" w:cs="Arial"/>
                <w:sz w:val="20"/>
                <w:szCs w:val="20"/>
              </w:rPr>
              <w:t xml:space="preserve"> local issues and multi-agency solutions</w:t>
            </w:r>
          </w:p>
          <w:p w:rsidR="00FC7036" w:rsidRPr="00A60CCC" w:rsidRDefault="002B3734" w:rsidP="002B3734">
            <w:pPr>
              <w:pStyle w:val="TableParagraph"/>
              <w:numPr>
                <w:ilvl w:val="0"/>
                <w:numId w:val="5"/>
              </w:numPr>
              <w:tabs>
                <w:tab w:val="left" w:pos="372"/>
              </w:tabs>
              <w:spacing w:line="264" w:lineRule="auto"/>
              <w:ind w:right="267"/>
              <w:rPr>
                <w:sz w:val="20"/>
                <w:szCs w:val="20"/>
              </w:rPr>
            </w:pPr>
            <w:r w:rsidRPr="00376E27">
              <w:rPr>
                <w:sz w:val="20"/>
                <w:szCs w:val="20"/>
              </w:rPr>
              <w:t>Joint partnership VAWG event to be run with</w:t>
            </w:r>
            <w:r>
              <w:rPr>
                <w:sz w:val="20"/>
                <w:szCs w:val="20"/>
              </w:rPr>
              <w:t xml:space="preserve"> Mid Ulster PCSP</w:t>
            </w:r>
            <w:r w:rsidRPr="00376E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  </w:t>
            </w:r>
          </w:p>
        </w:tc>
      </w:tr>
      <w:tr w:rsidR="00FC7036" w:rsidTr="00FC7036">
        <w:trPr>
          <w:trHeight w:val="1550"/>
        </w:trPr>
        <w:tc>
          <w:tcPr>
            <w:tcW w:w="3317" w:type="dxa"/>
            <w:tcBorders>
              <w:top w:val="nil"/>
              <w:left w:val="nil"/>
            </w:tcBorders>
          </w:tcPr>
          <w:p w:rsidR="00FC7036" w:rsidRPr="00294B38" w:rsidRDefault="00FC7036" w:rsidP="00FC703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149" w:type="dxa"/>
            <w:tcBorders>
              <w:top w:val="nil"/>
            </w:tcBorders>
          </w:tcPr>
          <w:p w:rsidR="00FC7036" w:rsidRPr="00294B38" w:rsidRDefault="00FC7036" w:rsidP="00FC7036">
            <w:pPr>
              <w:pStyle w:val="TableParagraph"/>
              <w:spacing w:before="21" w:line="264" w:lineRule="auto"/>
              <w:ind w:left="223" w:right="341"/>
              <w:rPr>
                <w:sz w:val="20"/>
                <w:szCs w:val="20"/>
              </w:rPr>
            </w:pPr>
          </w:p>
        </w:tc>
        <w:tc>
          <w:tcPr>
            <w:tcW w:w="4964" w:type="dxa"/>
            <w:vMerge/>
            <w:tcBorders>
              <w:top w:val="nil"/>
              <w:right w:val="nil"/>
            </w:tcBorders>
          </w:tcPr>
          <w:p w:rsidR="00FC7036" w:rsidRPr="00A60CCC" w:rsidRDefault="00FC7036" w:rsidP="00FC70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0CCC" w:rsidTr="00FC7036">
        <w:trPr>
          <w:trHeight w:val="1550"/>
        </w:trPr>
        <w:tc>
          <w:tcPr>
            <w:tcW w:w="3317" w:type="dxa"/>
            <w:tcBorders>
              <w:top w:val="nil"/>
              <w:left w:val="nil"/>
            </w:tcBorders>
          </w:tcPr>
          <w:p w:rsidR="00A60CCC" w:rsidRPr="00294B38" w:rsidRDefault="00A60CCC" w:rsidP="00A60CCC">
            <w:pPr>
              <w:pStyle w:val="TableParagraph"/>
              <w:spacing w:before="230"/>
              <w:ind w:right="222"/>
              <w:jc w:val="right"/>
              <w:rPr>
                <w:sz w:val="20"/>
                <w:szCs w:val="20"/>
              </w:rPr>
            </w:pPr>
            <w:r w:rsidRPr="00294B38">
              <w:rPr>
                <w:spacing w:val="-1"/>
                <w:w w:val="95"/>
                <w:sz w:val="20"/>
                <w:szCs w:val="20"/>
              </w:rPr>
              <w:t>1.2</w:t>
            </w:r>
          </w:p>
          <w:p w:rsidR="00A60CCC" w:rsidRPr="00294B38" w:rsidRDefault="00A60CCC" w:rsidP="00A60CC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4B38">
              <w:rPr>
                <w:rFonts w:ascii="Arial" w:hAnsi="Arial" w:cs="Arial"/>
                <w:sz w:val="20"/>
                <w:szCs w:val="20"/>
              </w:rPr>
              <w:t xml:space="preserve">Effectiveness in Tackling Domestic Abuse </w:t>
            </w:r>
          </w:p>
        </w:tc>
        <w:tc>
          <w:tcPr>
            <w:tcW w:w="6149" w:type="dxa"/>
            <w:tcBorders>
              <w:top w:val="nil"/>
            </w:tcBorders>
          </w:tcPr>
          <w:p w:rsidR="00A60CCC" w:rsidRPr="00294B38" w:rsidRDefault="00A60CCC" w:rsidP="00A60CCC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94B38">
              <w:rPr>
                <w:rFonts w:ascii="Arial" w:hAnsi="Arial" w:cs="Arial"/>
                <w:sz w:val="20"/>
                <w:szCs w:val="20"/>
              </w:rPr>
              <w:t>Number of reported domestic abuse incidents.</w:t>
            </w:r>
          </w:p>
          <w:p w:rsidR="00A60CCC" w:rsidRPr="00294B38" w:rsidRDefault="00A60CCC" w:rsidP="00A60CCC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94B38">
              <w:rPr>
                <w:rFonts w:ascii="Arial" w:hAnsi="Arial" w:cs="Arial"/>
                <w:sz w:val="20"/>
                <w:szCs w:val="20"/>
              </w:rPr>
              <w:t>Proportion of cases leading to charges and prosecutions.</w:t>
            </w:r>
          </w:p>
          <w:p w:rsidR="00A60CCC" w:rsidRPr="00294B38" w:rsidRDefault="00A60CCC" w:rsidP="00A60CCC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94B38">
              <w:rPr>
                <w:rFonts w:ascii="Arial" w:hAnsi="Arial" w:cs="Arial"/>
                <w:sz w:val="20"/>
                <w:szCs w:val="20"/>
              </w:rPr>
              <w:t>Repeat victimisation rates in domestic abuse cases.</w:t>
            </w:r>
          </w:p>
          <w:p w:rsidR="00A60CCC" w:rsidRPr="00294B38" w:rsidRDefault="00A60CCC" w:rsidP="00A60CCC">
            <w:pPr>
              <w:pStyle w:val="TableParagraph"/>
              <w:spacing w:before="22" w:line="264" w:lineRule="auto"/>
              <w:ind w:right="404"/>
              <w:rPr>
                <w:sz w:val="20"/>
                <w:szCs w:val="20"/>
              </w:rPr>
            </w:pP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2B3734" w:rsidRPr="00376E27" w:rsidRDefault="002B3734" w:rsidP="002B3734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 xml:space="preserve">Report </w:t>
            </w:r>
            <w:r>
              <w:rPr>
                <w:rFonts w:ascii="Arial" w:hAnsi="Arial" w:cs="Arial"/>
                <w:sz w:val="20"/>
                <w:szCs w:val="20"/>
              </w:rPr>
              <w:t>quarterly</w:t>
            </w:r>
            <w:r w:rsidRPr="00376E27">
              <w:rPr>
                <w:rFonts w:ascii="Arial" w:hAnsi="Arial" w:cs="Arial"/>
                <w:sz w:val="20"/>
                <w:szCs w:val="20"/>
              </w:rPr>
              <w:t xml:space="preserve"> on outcome rates</w:t>
            </w:r>
          </w:p>
          <w:p w:rsidR="002B3734" w:rsidRPr="00376E27" w:rsidRDefault="002B3734" w:rsidP="002B3734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All investigations and incidents reviewed at daily morning meetings by district SMT</w:t>
            </w:r>
          </w:p>
          <w:p w:rsidR="002B3734" w:rsidRPr="00376E27" w:rsidRDefault="002B3734" w:rsidP="002B3734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Monitor and report criminal justice outcomes for repeat victims</w:t>
            </w:r>
          </w:p>
          <w:p w:rsidR="002B3734" w:rsidRPr="00376E27" w:rsidRDefault="002B3734" w:rsidP="002B3734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Monitor and report on number of referrals to partner agencies</w:t>
            </w:r>
          </w:p>
          <w:p w:rsidR="00A60CCC" w:rsidRPr="00A60CCC" w:rsidRDefault="00A60CCC" w:rsidP="00A60CCC">
            <w:pPr>
              <w:pStyle w:val="TableParagraph"/>
              <w:tabs>
                <w:tab w:val="left" w:pos="372"/>
              </w:tabs>
              <w:rPr>
                <w:sz w:val="20"/>
                <w:szCs w:val="20"/>
              </w:rPr>
            </w:pPr>
          </w:p>
        </w:tc>
      </w:tr>
    </w:tbl>
    <w:p w:rsidR="00FC7036" w:rsidRDefault="00FC7036"/>
    <w:p w:rsidR="00FC7036" w:rsidRDefault="00FC7036"/>
    <w:p w:rsidR="00FC7036" w:rsidRDefault="00FC7036">
      <w:r>
        <w:br w:type="page"/>
      </w:r>
    </w:p>
    <w:p w:rsidR="00FC7036" w:rsidRDefault="009E5898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9AC270" wp14:editId="502214BC">
                <wp:simplePos x="0" y="0"/>
                <wp:positionH relativeFrom="page">
                  <wp:posOffset>590550</wp:posOffset>
                </wp:positionH>
                <wp:positionV relativeFrom="margin">
                  <wp:align>top</wp:align>
                </wp:positionV>
                <wp:extent cx="6134100" cy="880281"/>
                <wp:effectExtent l="0" t="0" r="0" b="1524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88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Default="00FC7036" w:rsidP="00FC7036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OUTCOME 1:</w:t>
                            </w:r>
                          </w:p>
                          <w:p w:rsidR="00A60CCC" w:rsidRDefault="00A60CCC" w:rsidP="00A60CCC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5"/>
                                <w:w w:val="110"/>
                                <w:sz w:val="52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FFFFFF"/>
                                <w:spacing w:val="-57"/>
                                <w:w w:val="11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8"/>
                                <w:w w:val="110"/>
                                <w:sz w:val="52"/>
                              </w:rPr>
                              <w:t>are Victim Focused</w:t>
                            </w:r>
                          </w:p>
                          <w:p w:rsidR="00FC7036" w:rsidRDefault="00FC7036" w:rsidP="00FC7036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4"/>
                                <w:w w:val="110"/>
                                <w:sz w:val="52"/>
                              </w:rPr>
                              <w:t>Community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AC270" id="Text Box 67" o:spid="_x0000_s1030" type="#_x0000_t202" style="position:absolute;margin-left:46.5pt;margin-top:0;width:483pt;height:69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Pw4sg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" filled="f" stroked="f">
                <v:textbox inset="0,0,0,0">
                  <w:txbxContent>
                    <w:p w:rsidR="00FC7036" w:rsidRDefault="00FC7036" w:rsidP="00FC7036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OUTCOME 1:</w:t>
                      </w:r>
                    </w:p>
                    <w:p w:rsidR="00A60CCC" w:rsidRDefault="00A60CCC" w:rsidP="00A60CCC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pacing w:val="-25"/>
                          <w:w w:val="110"/>
                          <w:sz w:val="52"/>
                        </w:rPr>
                        <w:t>We</w:t>
                      </w:r>
                      <w:r>
                        <w:rPr>
                          <w:b/>
                          <w:color w:val="FFFFFF"/>
                          <w:spacing w:val="-57"/>
                          <w:w w:val="11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8"/>
                          <w:w w:val="110"/>
                          <w:sz w:val="52"/>
                        </w:rPr>
                        <w:t>are Victim Focused</w:t>
                      </w:r>
                    </w:p>
                    <w:p w:rsidR="00FC7036" w:rsidRDefault="00FC7036" w:rsidP="00FC7036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pacing w:val="-14"/>
                          <w:w w:val="110"/>
                          <w:sz w:val="52"/>
                        </w:rPr>
                        <w:t>Community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C7036" w:rsidRDefault="00FC7036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682462A" wp14:editId="0ECA993F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Pr="00FC7036" w:rsidRDefault="00FC7036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2462A" id="Text Box 68" o:spid="_x0000_s1031" type="#_x0000_t202" style="position:absolute;margin-left:47pt;margin-top:37.2pt;width:286.7pt;height:11.6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g4tA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" filled="f" stroked="f">
                <v:textbox inset="0,0,0,0">
                  <w:txbxContent>
                    <w:p w:rsidR="00FC7036" w:rsidRPr="00FC7036" w:rsidRDefault="00FC7036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D65AD27" wp14:editId="10B06B8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70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B2247" id="Group 69" o:spid="_x0000_s1026" style="position:absolute;margin-left:0;margin-top:0;width:841.9pt;height:153pt;z-index:-251646976;mso-position-horizontal:lef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" strokecolor="white" strokeweight=".25pt"/>
                <w10:wrap anchorx="page" anchory="page"/>
              </v:group>
            </w:pict>
          </mc:Fallback>
        </mc:AlternateContent>
      </w:r>
    </w:p>
    <w:p w:rsidR="00FC7036" w:rsidRDefault="00FC7036" w:rsidP="00FC7036"/>
    <w:p w:rsidR="00FC7036" w:rsidRDefault="00FC7036" w:rsidP="00FC7036"/>
    <w:p w:rsidR="00FC7036" w:rsidRDefault="00FC7036" w:rsidP="00FC7036"/>
    <w:tbl>
      <w:tblPr>
        <w:tblpPr w:leftFromText="180" w:rightFromText="180" w:vertAnchor="text" w:horzAnchor="margin" w:tblpXSpec="center" w:tblpY="38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4964"/>
      </w:tblGrid>
      <w:tr w:rsidR="00FC7036" w:rsidTr="00083F7F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2021"/>
              <w:rPr>
                <w:b/>
              </w:rPr>
            </w:pPr>
            <w:r>
              <w:rPr>
                <w:b/>
                <w:color w:val="005655"/>
                <w:w w:val="110"/>
              </w:rPr>
              <w:t>Indicators</w:t>
            </w:r>
          </w:p>
        </w:tc>
        <w:tc>
          <w:tcPr>
            <w:tcW w:w="6149" w:type="dxa"/>
            <w:tcBorders>
              <w:top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7"/>
              <w:rPr>
                <w:b/>
              </w:rPr>
            </w:pPr>
            <w:r>
              <w:rPr>
                <w:b/>
                <w:color w:val="005655"/>
                <w:w w:val="105"/>
              </w:rPr>
              <w:t>Measures</w:t>
            </w: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6"/>
              <w:rPr>
                <w:b/>
              </w:rPr>
            </w:pPr>
            <w:r>
              <w:rPr>
                <w:b/>
                <w:color w:val="005655"/>
                <w:w w:val="105"/>
              </w:rPr>
              <w:t>How this is Recorded/Measured</w:t>
            </w:r>
          </w:p>
        </w:tc>
      </w:tr>
      <w:tr w:rsidR="00FC7036" w:rsidTr="00083F7F">
        <w:trPr>
          <w:trHeight w:val="964"/>
        </w:trPr>
        <w:tc>
          <w:tcPr>
            <w:tcW w:w="3317" w:type="dxa"/>
            <w:tcBorders>
              <w:left w:val="nil"/>
              <w:bottom w:val="nil"/>
            </w:tcBorders>
          </w:tcPr>
          <w:p w:rsidR="00FC7036" w:rsidRPr="00294B38" w:rsidRDefault="00FC7036" w:rsidP="00083F7F">
            <w:pPr>
              <w:pStyle w:val="TableParagraph"/>
              <w:spacing w:before="231"/>
              <w:ind w:right="233"/>
              <w:jc w:val="right"/>
              <w:rPr>
                <w:sz w:val="20"/>
                <w:szCs w:val="20"/>
              </w:rPr>
            </w:pPr>
            <w:r w:rsidRPr="00294B38">
              <w:rPr>
                <w:spacing w:val="-9"/>
                <w:w w:val="80"/>
                <w:sz w:val="20"/>
                <w:szCs w:val="20"/>
              </w:rPr>
              <w:t>1.</w:t>
            </w:r>
            <w:r w:rsidR="00584D84" w:rsidRPr="00294B38">
              <w:rPr>
                <w:spacing w:val="-9"/>
                <w:w w:val="80"/>
                <w:sz w:val="20"/>
                <w:szCs w:val="20"/>
              </w:rPr>
              <w:t>3</w:t>
            </w:r>
          </w:p>
          <w:p w:rsidR="00A60CCC" w:rsidRPr="00294B38" w:rsidRDefault="00A60CCC" w:rsidP="00A60CC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4B38">
              <w:rPr>
                <w:rFonts w:ascii="Arial" w:hAnsi="Arial" w:cs="Arial"/>
                <w:sz w:val="20"/>
                <w:szCs w:val="20"/>
              </w:rPr>
              <w:t xml:space="preserve">Effectiveness in Tackling Child Criminal Exploitation </w:t>
            </w:r>
          </w:p>
          <w:p w:rsidR="001833B6" w:rsidRPr="00294B38" w:rsidRDefault="001833B6" w:rsidP="001833B6">
            <w:pPr>
              <w:pStyle w:val="TableParagraph"/>
              <w:spacing w:before="22"/>
              <w:ind w:right="222"/>
              <w:jc w:val="right"/>
              <w:rPr>
                <w:sz w:val="20"/>
                <w:szCs w:val="20"/>
              </w:rPr>
            </w:pPr>
          </w:p>
        </w:tc>
        <w:tc>
          <w:tcPr>
            <w:tcW w:w="6149" w:type="dxa"/>
            <w:tcBorders>
              <w:bottom w:val="nil"/>
            </w:tcBorders>
          </w:tcPr>
          <w:p w:rsidR="00A60CCC" w:rsidRPr="00A60CCC" w:rsidRDefault="00A60CCC" w:rsidP="00A60CCC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60CCC">
              <w:rPr>
                <w:rFonts w:ascii="Arial" w:hAnsi="Arial" w:cs="Arial"/>
                <w:sz w:val="20"/>
                <w:szCs w:val="20"/>
              </w:rPr>
              <w:t>Number of identified and safeguarded children at risk.</w:t>
            </w:r>
          </w:p>
          <w:p w:rsidR="00A60CCC" w:rsidRPr="00A60CCC" w:rsidRDefault="00A60CCC" w:rsidP="00A60CCC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60CCC">
              <w:rPr>
                <w:rFonts w:ascii="Arial" w:hAnsi="Arial" w:cs="Arial"/>
                <w:sz w:val="20"/>
                <w:szCs w:val="20"/>
              </w:rPr>
              <w:t>Arrests and prosecutions related to child exploitation offences.</w:t>
            </w:r>
          </w:p>
          <w:p w:rsidR="00A60CCC" w:rsidRPr="00A60CCC" w:rsidRDefault="00A60CCC" w:rsidP="00A60CCC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60CCC">
              <w:rPr>
                <w:rFonts w:ascii="Arial" w:hAnsi="Arial" w:cs="Arial"/>
                <w:sz w:val="20"/>
                <w:szCs w:val="20"/>
              </w:rPr>
              <w:t>Working with Crime Department to disrupt criminal networks exploiting children.</w:t>
            </w:r>
          </w:p>
          <w:p w:rsidR="00FC7036" w:rsidRPr="00A60CCC" w:rsidRDefault="00FC7036" w:rsidP="00083F7F">
            <w:pPr>
              <w:pStyle w:val="TableParagraph"/>
              <w:spacing w:line="240" w:lineRule="atLeast"/>
              <w:ind w:left="223" w:right="341"/>
              <w:rPr>
                <w:sz w:val="20"/>
                <w:szCs w:val="20"/>
              </w:rPr>
            </w:pPr>
          </w:p>
        </w:tc>
        <w:tc>
          <w:tcPr>
            <w:tcW w:w="4964" w:type="dxa"/>
            <w:vMerge w:val="restart"/>
            <w:tcBorders>
              <w:right w:val="nil"/>
            </w:tcBorders>
          </w:tcPr>
          <w:p w:rsidR="002B3734" w:rsidRPr="00376E27" w:rsidRDefault="002B3734" w:rsidP="002B3734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 xml:space="preserve">Dip sample out comes and report </w:t>
            </w:r>
            <w:r w:rsidR="003C66FC">
              <w:rPr>
                <w:rFonts w:ascii="Arial" w:hAnsi="Arial" w:cs="Arial"/>
                <w:sz w:val="20"/>
                <w:szCs w:val="20"/>
              </w:rPr>
              <w:t>quarterly</w:t>
            </w:r>
            <w:r w:rsidRPr="00376E27">
              <w:rPr>
                <w:rFonts w:ascii="Arial" w:hAnsi="Arial" w:cs="Arial"/>
                <w:sz w:val="20"/>
                <w:szCs w:val="20"/>
              </w:rPr>
              <w:t xml:space="preserve"> on outcome rates</w:t>
            </w:r>
          </w:p>
          <w:p w:rsidR="002B3734" w:rsidRPr="00376E27" w:rsidRDefault="002B3734" w:rsidP="002B3734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Monitor and report on victim contact figures</w:t>
            </w:r>
          </w:p>
          <w:p w:rsidR="002B3734" w:rsidRDefault="002B3734" w:rsidP="002B3734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Inspectors report monthly on file timeliness</w:t>
            </w:r>
          </w:p>
          <w:p w:rsidR="003C66FC" w:rsidRPr="00376E27" w:rsidRDefault="003C66FC" w:rsidP="002B3734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Monitor and report on Victim satisfaction surveys</w:t>
            </w:r>
          </w:p>
          <w:p w:rsidR="00FC7036" w:rsidRPr="00A60CCC" w:rsidRDefault="003C66FC" w:rsidP="003C66FC">
            <w:pPr>
              <w:pStyle w:val="TableParagraph"/>
              <w:spacing w:before="6"/>
              <w:rPr>
                <w:sz w:val="20"/>
                <w:szCs w:val="20"/>
              </w:rPr>
            </w:pPr>
            <w:r w:rsidRPr="003C66F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             </w:t>
            </w:r>
          </w:p>
        </w:tc>
      </w:tr>
      <w:tr w:rsidR="00FC7036" w:rsidTr="00A60CCC">
        <w:trPr>
          <w:trHeight w:val="199"/>
        </w:trPr>
        <w:tc>
          <w:tcPr>
            <w:tcW w:w="3317" w:type="dxa"/>
            <w:tcBorders>
              <w:top w:val="nil"/>
              <w:left w:val="nil"/>
            </w:tcBorders>
          </w:tcPr>
          <w:p w:rsidR="00FC7036" w:rsidRPr="00294B38" w:rsidRDefault="00FC7036" w:rsidP="00083F7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149" w:type="dxa"/>
            <w:tcBorders>
              <w:top w:val="nil"/>
            </w:tcBorders>
          </w:tcPr>
          <w:p w:rsidR="00FC7036" w:rsidRPr="00A60CCC" w:rsidRDefault="00FC7036" w:rsidP="00A60CCC">
            <w:pPr>
              <w:pStyle w:val="TableParagraph"/>
              <w:spacing w:before="21" w:line="264" w:lineRule="auto"/>
              <w:ind w:right="341"/>
              <w:rPr>
                <w:sz w:val="20"/>
                <w:szCs w:val="20"/>
              </w:rPr>
            </w:pPr>
          </w:p>
        </w:tc>
        <w:tc>
          <w:tcPr>
            <w:tcW w:w="4964" w:type="dxa"/>
            <w:vMerge/>
            <w:tcBorders>
              <w:top w:val="nil"/>
              <w:right w:val="nil"/>
            </w:tcBorders>
          </w:tcPr>
          <w:p w:rsidR="00FC7036" w:rsidRPr="00A60CCC" w:rsidRDefault="00FC7036" w:rsidP="00083F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0CCC" w:rsidTr="00083F7F">
        <w:trPr>
          <w:trHeight w:val="2536"/>
        </w:trPr>
        <w:tc>
          <w:tcPr>
            <w:tcW w:w="3317" w:type="dxa"/>
            <w:tcBorders>
              <w:left w:val="nil"/>
              <w:bottom w:val="nil"/>
            </w:tcBorders>
          </w:tcPr>
          <w:p w:rsidR="00A60CCC" w:rsidRPr="00294B38" w:rsidRDefault="00A60CCC" w:rsidP="00A60CCC">
            <w:pPr>
              <w:pStyle w:val="TableParagraph"/>
              <w:spacing w:before="230"/>
              <w:ind w:right="222"/>
              <w:jc w:val="right"/>
              <w:rPr>
                <w:sz w:val="20"/>
                <w:szCs w:val="20"/>
              </w:rPr>
            </w:pPr>
            <w:r w:rsidRPr="00294B38">
              <w:rPr>
                <w:spacing w:val="-1"/>
                <w:w w:val="95"/>
                <w:sz w:val="20"/>
                <w:szCs w:val="20"/>
              </w:rPr>
              <w:t>1.4</w:t>
            </w:r>
          </w:p>
          <w:p w:rsidR="00A60CCC" w:rsidRPr="00294B38" w:rsidRDefault="00A60CCC" w:rsidP="00A60CC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4B38">
              <w:rPr>
                <w:rFonts w:ascii="Arial" w:hAnsi="Arial" w:cs="Arial"/>
                <w:sz w:val="20"/>
                <w:szCs w:val="20"/>
              </w:rPr>
              <w:t xml:space="preserve">Effectiveness in Tackling Hate Crime </w:t>
            </w:r>
          </w:p>
          <w:p w:rsidR="00A60CCC" w:rsidRPr="00294B38" w:rsidRDefault="00A60CCC" w:rsidP="00A60CCC">
            <w:pPr>
              <w:pStyle w:val="TableParagraph"/>
              <w:spacing w:before="22" w:line="264" w:lineRule="auto"/>
              <w:ind w:left="1306" w:right="217" w:firstLine="521"/>
              <w:jc w:val="right"/>
              <w:rPr>
                <w:sz w:val="20"/>
                <w:szCs w:val="20"/>
              </w:rPr>
            </w:pPr>
          </w:p>
          <w:p w:rsidR="00A60CCC" w:rsidRPr="00294B38" w:rsidRDefault="00A60CCC" w:rsidP="00A60CCC">
            <w:pPr>
              <w:pStyle w:val="TableParagraph"/>
              <w:spacing w:before="22" w:line="264" w:lineRule="auto"/>
              <w:ind w:left="1306" w:right="217" w:firstLine="521"/>
              <w:jc w:val="right"/>
              <w:rPr>
                <w:sz w:val="20"/>
                <w:szCs w:val="20"/>
              </w:rPr>
            </w:pPr>
          </w:p>
          <w:p w:rsidR="00A60CCC" w:rsidRPr="00294B38" w:rsidRDefault="00A60CCC" w:rsidP="00A60CCC">
            <w:pPr>
              <w:pStyle w:val="TableParagraph"/>
              <w:spacing w:before="22" w:line="264" w:lineRule="auto"/>
              <w:ind w:left="1306" w:right="217" w:firstLine="521"/>
              <w:jc w:val="right"/>
              <w:rPr>
                <w:sz w:val="20"/>
                <w:szCs w:val="20"/>
              </w:rPr>
            </w:pPr>
            <w:r w:rsidRPr="00294B38">
              <w:rPr>
                <w:sz w:val="20"/>
                <w:szCs w:val="20"/>
              </w:rPr>
              <w:t>1.5</w:t>
            </w:r>
          </w:p>
          <w:p w:rsidR="00A60CCC" w:rsidRPr="00294B38" w:rsidRDefault="00A60CCC" w:rsidP="00A60CC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4B38">
              <w:rPr>
                <w:rFonts w:ascii="Arial" w:hAnsi="Arial" w:cs="Arial"/>
                <w:sz w:val="20"/>
                <w:szCs w:val="20"/>
              </w:rPr>
              <w:t xml:space="preserve">Providing a High Quality Service to Victims </w:t>
            </w:r>
          </w:p>
          <w:p w:rsidR="00A60CCC" w:rsidRPr="00294B38" w:rsidRDefault="00A60CCC" w:rsidP="00A60CCC">
            <w:pPr>
              <w:pStyle w:val="TableParagraph"/>
              <w:spacing w:before="22" w:line="264" w:lineRule="auto"/>
              <w:ind w:left="1306" w:right="217" w:firstLine="521"/>
              <w:jc w:val="right"/>
              <w:rPr>
                <w:sz w:val="20"/>
                <w:szCs w:val="20"/>
              </w:rPr>
            </w:pPr>
          </w:p>
        </w:tc>
        <w:tc>
          <w:tcPr>
            <w:tcW w:w="6149" w:type="dxa"/>
            <w:tcBorders>
              <w:bottom w:val="nil"/>
            </w:tcBorders>
          </w:tcPr>
          <w:p w:rsidR="00A60CCC" w:rsidRPr="00A60CCC" w:rsidRDefault="00A60CCC" w:rsidP="00A60CCC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60CCC">
              <w:rPr>
                <w:rFonts w:ascii="Arial" w:hAnsi="Arial" w:cs="Arial"/>
                <w:sz w:val="20"/>
                <w:szCs w:val="20"/>
              </w:rPr>
              <w:t>Number of reported hate crime incidents.</w:t>
            </w:r>
          </w:p>
          <w:p w:rsidR="00A60CCC" w:rsidRPr="00A60CCC" w:rsidRDefault="00A60CCC" w:rsidP="00A60CCC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60CCC">
              <w:rPr>
                <w:rFonts w:ascii="Arial" w:hAnsi="Arial" w:cs="Arial"/>
                <w:sz w:val="20"/>
                <w:szCs w:val="20"/>
              </w:rPr>
              <w:t>Outcome rates for hate crime cases.</w:t>
            </w:r>
          </w:p>
          <w:p w:rsidR="00A60CCC" w:rsidRPr="00A60CCC" w:rsidRDefault="00A60CCC" w:rsidP="00A60CCC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60CCC">
              <w:rPr>
                <w:rFonts w:ascii="Arial" w:hAnsi="Arial" w:cs="Arial"/>
                <w:sz w:val="20"/>
                <w:szCs w:val="20"/>
              </w:rPr>
              <w:t>Community engagement activities with minority ethnic communities.</w:t>
            </w:r>
          </w:p>
          <w:p w:rsidR="00A60CCC" w:rsidRDefault="00A60CCC" w:rsidP="00A60CCC">
            <w:pPr>
              <w:pStyle w:val="TableParagraph"/>
              <w:spacing w:before="22" w:line="264" w:lineRule="auto"/>
              <w:ind w:left="223" w:right="404"/>
              <w:rPr>
                <w:sz w:val="20"/>
                <w:szCs w:val="20"/>
              </w:rPr>
            </w:pPr>
          </w:p>
          <w:p w:rsidR="00A60CCC" w:rsidRDefault="00A60CCC" w:rsidP="00A60CCC">
            <w:pPr>
              <w:pStyle w:val="TableParagraph"/>
              <w:spacing w:before="22" w:line="264" w:lineRule="auto"/>
              <w:ind w:left="223" w:right="404"/>
              <w:rPr>
                <w:sz w:val="20"/>
                <w:szCs w:val="20"/>
              </w:rPr>
            </w:pPr>
          </w:p>
          <w:p w:rsidR="00A60CCC" w:rsidRPr="00A60CCC" w:rsidRDefault="00A60CCC" w:rsidP="00A60CCC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60CCC">
              <w:rPr>
                <w:rFonts w:ascii="Arial" w:hAnsi="Arial" w:cs="Arial"/>
                <w:sz w:val="20"/>
                <w:szCs w:val="20"/>
              </w:rPr>
              <w:t>Overall victim satisfaction rates across PSNI and your District.</w:t>
            </w:r>
          </w:p>
          <w:p w:rsidR="00A60CCC" w:rsidRPr="00A60CCC" w:rsidRDefault="00A60CCC" w:rsidP="00A60CCC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60CCC">
              <w:rPr>
                <w:rFonts w:ascii="Arial" w:hAnsi="Arial" w:cs="Arial"/>
                <w:sz w:val="20"/>
                <w:szCs w:val="20"/>
              </w:rPr>
              <w:t>Average time taken to respond to emergency and priority calls.</w:t>
            </w:r>
          </w:p>
          <w:p w:rsidR="00A60CCC" w:rsidRPr="00A60CCC" w:rsidRDefault="00A60CCC" w:rsidP="00A60CCC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60CCC">
              <w:rPr>
                <w:rFonts w:ascii="Arial" w:hAnsi="Arial" w:cs="Arial"/>
                <w:sz w:val="20"/>
                <w:szCs w:val="20"/>
              </w:rPr>
              <w:t>Compliance rates with victim support referrals, updates or the wider victims charter</w:t>
            </w:r>
          </w:p>
        </w:tc>
        <w:tc>
          <w:tcPr>
            <w:tcW w:w="4964" w:type="dxa"/>
            <w:tcBorders>
              <w:bottom w:val="nil"/>
              <w:right w:val="nil"/>
            </w:tcBorders>
          </w:tcPr>
          <w:p w:rsidR="00A60CCC" w:rsidRDefault="003C66FC" w:rsidP="003C66FC">
            <w:pPr>
              <w:pStyle w:val="TableParagraph"/>
              <w:numPr>
                <w:ilvl w:val="0"/>
                <w:numId w:val="4"/>
              </w:numPr>
              <w:tabs>
                <w:tab w:val="left" w:pos="3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Monitor the number if reported hate crime/incidents in Mid Ulster</w:t>
            </w:r>
          </w:p>
          <w:p w:rsidR="003C66FC" w:rsidRPr="003C66FC" w:rsidRDefault="003C66FC" w:rsidP="00736BE3">
            <w:pPr>
              <w:pStyle w:val="TableParagraph"/>
              <w:numPr>
                <w:ilvl w:val="0"/>
                <w:numId w:val="4"/>
              </w:numPr>
              <w:tabs>
                <w:tab w:val="left" w:pos="372"/>
              </w:tabs>
              <w:spacing w:line="264" w:lineRule="auto"/>
              <w:ind w:right="267"/>
              <w:rPr>
                <w:sz w:val="18"/>
                <w:szCs w:val="18"/>
              </w:rPr>
            </w:pPr>
            <w:r w:rsidRPr="003C66FC">
              <w:rPr>
                <w:sz w:val="20"/>
                <w:szCs w:val="20"/>
              </w:rPr>
              <w:t>Report quarterly on activities conducted with diverse ethnic communities.</w:t>
            </w:r>
          </w:p>
          <w:p w:rsidR="003C66FC" w:rsidRDefault="003C66FC" w:rsidP="003C66FC">
            <w:pPr>
              <w:pStyle w:val="TableParagraph"/>
              <w:tabs>
                <w:tab w:val="left" w:pos="372"/>
              </w:tabs>
              <w:rPr>
                <w:sz w:val="20"/>
                <w:szCs w:val="20"/>
              </w:rPr>
            </w:pPr>
          </w:p>
          <w:p w:rsidR="003C66FC" w:rsidRDefault="003C66FC" w:rsidP="00A60CCC">
            <w:pPr>
              <w:pStyle w:val="TableParagraph"/>
              <w:tabs>
                <w:tab w:val="left" w:pos="372"/>
              </w:tabs>
              <w:ind w:left="371"/>
              <w:rPr>
                <w:sz w:val="20"/>
                <w:szCs w:val="20"/>
              </w:rPr>
            </w:pPr>
          </w:p>
          <w:p w:rsidR="003C66FC" w:rsidRPr="00376E27" w:rsidRDefault="003C66FC" w:rsidP="003C66FC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 xml:space="preserve">Dip sample out comes and report </w:t>
            </w:r>
            <w:r>
              <w:rPr>
                <w:rFonts w:ascii="Arial" w:hAnsi="Arial" w:cs="Arial"/>
                <w:sz w:val="20"/>
                <w:szCs w:val="20"/>
              </w:rPr>
              <w:t>quarterly</w:t>
            </w:r>
            <w:r w:rsidRPr="00376E27">
              <w:rPr>
                <w:rFonts w:ascii="Arial" w:hAnsi="Arial" w:cs="Arial"/>
                <w:sz w:val="20"/>
                <w:szCs w:val="20"/>
              </w:rPr>
              <w:t xml:space="preserve"> on outcome rates</w:t>
            </w:r>
          </w:p>
          <w:p w:rsidR="003C66FC" w:rsidRPr="00376E27" w:rsidRDefault="003C66FC" w:rsidP="003C66FC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Monitor and report on victim contact figures</w:t>
            </w:r>
          </w:p>
          <w:p w:rsidR="003C66FC" w:rsidRDefault="003C66FC" w:rsidP="003C66FC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Inspectors report monthly on file timeliness</w:t>
            </w:r>
          </w:p>
          <w:p w:rsidR="003C66FC" w:rsidRPr="00376E27" w:rsidRDefault="003C66FC" w:rsidP="003C66FC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Monitor and report on Victim satisfaction surveys</w:t>
            </w:r>
          </w:p>
          <w:p w:rsidR="003C66FC" w:rsidRPr="00A60CCC" w:rsidRDefault="003C66FC" w:rsidP="00A60CCC">
            <w:pPr>
              <w:pStyle w:val="TableParagraph"/>
              <w:tabs>
                <w:tab w:val="left" w:pos="372"/>
              </w:tabs>
              <w:ind w:left="371"/>
              <w:rPr>
                <w:sz w:val="20"/>
                <w:szCs w:val="20"/>
              </w:rPr>
            </w:pPr>
          </w:p>
        </w:tc>
      </w:tr>
    </w:tbl>
    <w:p w:rsidR="00FC7036" w:rsidRDefault="00FC7036" w:rsidP="00FC7036"/>
    <w:p w:rsidR="00FC7036" w:rsidRDefault="00FC7036">
      <w:r>
        <w:br w:type="page"/>
      </w:r>
    </w:p>
    <w:p w:rsidR="00FC7036" w:rsidRDefault="00584D84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B63165F" wp14:editId="235E3CF7">
                <wp:simplePos x="0" y="0"/>
                <wp:positionH relativeFrom="page">
                  <wp:posOffset>590550</wp:posOffset>
                </wp:positionH>
                <wp:positionV relativeFrom="margin">
                  <wp:align>top</wp:align>
                </wp:positionV>
                <wp:extent cx="6753225" cy="812042"/>
                <wp:effectExtent l="0" t="0" r="9525" b="762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812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Default="00FC7036" w:rsidP="00FC7036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 xml:space="preserve">OUTCOME </w:t>
                            </w:r>
                            <w:r w:rsidR="00584D84"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:</w:t>
                            </w:r>
                          </w:p>
                          <w:p w:rsidR="00FC7036" w:rsidRDefault="00294B38" w:rsidP="00FC7036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52"/>
                              </w:rPr>
                              <w:t>We have Safe and Engaged Communities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3165F" id="Text Box 73" o:spid="_x0000_s1032" type="#_x0000_t202" style="position:absolute;margin-left:46.5pt;margin-top:0;width:531.75pt;height:63.9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7Csg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" filled="f" stroked="f">
                <v:textbox inset="0,0,0,0">
                  <w:txbxContent>
                    <w:p w:rsidR="00FC7036" w:rsidRDefault="00FC7036" w:rsidP="00FC7036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 xml:space="preserve">OUTCOME </w:t>
                      </w:r>
                      <w:r w:rsidR="00584D84">
                        <w:rPr>
                          <w:rFonts w:ascii="Lucida Sans"/>
                          <w:color w:val="FFFFFF"/>
                          <w:sz w:val="28"/>
                        </w:rPr>
                        <w:t>2</w:t>
                      </w: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:</w:t>
                      </w:r>
                    </w:p>
                    <w:p w:rsidR="00FC7036" w:rsidRDefault="00294B38" w:rsidP="00FC7036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52"/>
                        </w:rPr>
                        <w:t>We have Safe and Engaged Communities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C7036" w:rsidRDefault="00FC7036" w:rsidP="00FC7036"/>
    <w:p w:rsidR="00FC7036" w:rsidRDefault="00FC7036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1558C58" wp14:editId="79F60A25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Pr="00FC7036" w:rsidRDefault="00FC7036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58C58" id="Text Box 74" o:spid="_x0000_s1033" type="#_x0000_t202" style="position:absolute;margin-left:47pt;margin-top:37.2pt;width:286.7pt;height:11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" filled="f" stroked="f">
                <v:textbox inset="0,0,0,0">
                  <w:txbxContent>
                    <w:p w:rsidR="00FC7036" w:rsidRPr="00FC7036" w:rsidRDefault="00FC7036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EF02925" wp14:editId="0E676C7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89F62" id="Group 75" o:spid="_x0000_s1026" style="position:absolute;margin-left:0;margin-top:0;width:841.9pt;height:153pt;z-index:-251642880;mso-position-horizontal:lef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" strokecolor="white" strokeweight=".25pt"/>
                <w10:wrap anchorx="page" anchory="page"/>
              </v:group>
            </w:pict>
          </mc:Fallback>
        </mc:AlternateContent>
      </w:r>
    </w:p>
    <w:p w:rsidR="00FC7036" w:rsidRDefault="00FC7036" w:rsidP="00FC7036"/>
    <w:p w:rsidR="00FC7036" w:rsidRDefault="00FC7036" w:rsidP="00FC7036"/>
    <w:p w:rsidR="00FC7036" w:rsidRDefault="00FC7036" w:rsidP="00FC7036"/>
    <w:tbl>
      <w:tblPr>
        <w:tblpPr w:leftFromText="180" w:rightFromText="180" w:vertAnchor="text" w:horzAnchor="margin" w:tblpXSpec="center" w:tblpY="38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4964"/>
      </w:tblGrid>
      <w:tr w:rsidR="00FC7036" w:rsidTr="00083F7F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2021"/>
              <w:rPr>
                <w:b/>
              </w:rPr>
            </w:pPr>
            <w:r>
              <w:rPr>
                <w:b/>
                <w:color w:val="005655"/>
                <w:w w:val="110"/>
              </w:rPr>
              <w:t>Indicators</w:t>
            </w:r>
          </w:p>
        </w:tc>
        <w:tc>
          <w:tcPr>
            <w:tcW w:w="6149" w:type="dxa"/>
            <w:tcBorders>
              <w:top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7"/>
              <w:rPr>
                <w:b/>
              </w:rPr>
            </w:pPr>
            <w:r>
              <w:rPr>
                <w:b/>
                <w:color w:val="005655"/>
                <w:w w:val="105"/>
              </w:rPr>
              <w:t>Measures</w:t>
            </w: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6"/>
              <w:rPr>
                <w:b/>
              </w:rPr>
            </w:pPr>
            <w:r>
              <w:rPr>
                <w:b/>
                <w:color w:val="005655"/>
                <w:w w:val="105"/>
              </w:rPr>
              <w:t>How this is Recorded/Measured</w:t>
            </w:r>
          </w:p>
        </w:tc>
      </w:tr>
      <w:tr w:rsidR="00FC7036" w:rsidTr="00083F7F">
        <w:trPr>
          <w:trHeight w:val="964"/>
        </w:trPr>
        <w:tc>
          <w:tcPr>
            <w:tcW w:w="3317" w:type="dxa"/>
            <w:tcBorders>
              <w:left w:val="nil"/>
              <w:bottom w:val="nil"/>
            </w:tcBorders>
          </w:tcPr>
          <w:p w:rsidR="00FC7036" w:rsidRDefault="00584D84" w:rsidP="00083F7F">
            <w:pPr>
              <w:pStyle w:val="TableParagraph"/>
              <w:spacing w:before="231"/>
              <w:ind w:right="233"/>
              <w:jc w:val="right"/>
              <w:rPr>
                <w:b/>
                <w:sz w:val="19"/>
              </w:rPr>
            </w:pPr>
            <w:r>
              <w:rPr>
                <w:b/>
                <w:color w:val="005655"/>
                <w:spacing w:val="-9"/>
                <w:w w:val="80"/>
                <w:sz w:val="19"/>
              </w:rPr>
              <w:t>2</w:t>
            </w:r>
            <w:r w:rsidR="00FC7036">
              <w:rPr>
                <w:b/>
                <w:color w:val="005655"/>
                <w:spacing w:val="-9"/>
                <w:w w:val="80"/>
                <w:sz w:val="19"/>
              </w:rPr>
              <w:t>.1</w:t>
            </w:r>
          </w:p>
          <w:p w:rsidR="00FC7036" w:rsidRDefault="0072120E" w:rsidP="00083F7F">
            <w:pPr>
              <w:pStyle w:val="TableParagraph"/>
              <w:spacing w:before="22"/>
              <w:ind w:right="222"/>
              <w:jc w:val="right"/>
              <w:rPr>
                <w:sz w:val="24"/>
                <w:szCs w:val="24"/>
              </w:rPr>
            </w:pPr>
            <w:r w:rsidRPr="0072120E">
              <w:rPr>
                <w:sz w:val="24"/>
                <w:szCs w:val="24"/>
              </w:rPr>
              <w:t>The level of public confidence in policing</w:t>
            </w:r>
          </w:p>
          <w:p w:rsidR="001833B6" w:rsidRPr="0072120E" w:rsidRDefault="001833B6" w:rsidP="001833B6">
            <w:pPr>
              <w:pStyle w:val="TableParagraph"/>
              <w:spacing w:before="22"/>
              <w:ind w:right="22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(Here for You*)</w:t>
            </w:r>
          </w:p>
        </w:tc>
        <w:tc>
          <w:tcPr>
            <w:tcW w:w="6149" w:type="dxa"/>
            <w:tcBorders>
              <w:bottom w:val="nil"/>
            </w:tcBorders>
          </w:tcPr>
          <w:p w:rsidR="00294B38" w:rsidRDefault="00294B38" w:rsidP="00294B38">
            <w:pPr>
              <w:pStyle w:val="TableParagraph"/>
              <w:spacing w:line="240" w:lineRule="atLeast"/>
              <w:ind w:right="341"/>
              <w:rPr>
                <w:sz w:val="19"/>
              </w:rPr>
            </w:pPr>
          </w:p>
        </w:tc>
        <w:tc>
          <w:tcPr>
            <w:tcW w:w="4964" w:type="dxa"/>
            <w:vMerge w:val="restart"/>
            <w:tcBorders>
              <w:right w:val="nil"/>
            </w:tcBorders>
          </w:tcPr>
          <w:p w:rsidR="00FC7036" w:rsidRDefault="00FC7036" w:rsidP="00083F7F">
            <w:pPr>
              <w:pStyle w:val="TableParagraph"/>
              <w:spacing w:before="6"/>
              <w:rPr>
                <w:rFonts w:ascii="Verdana"/>
                <w:sz w:val="21"/>
              </w:rPr>
            </w:pPr>
          </w:p>
          <w:p w:rsidR="003C66FC" w:rsidRPr="00376E27" w:rsidRDefault="003C66FC" w:rsidP="003C66FC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Monitor call response times</w:t>
            </w:r>
          </w:p>
          <w:p w:rsidR="003C66FC" w:rsidRPr="00376E27" w:rsidRDefault="003C66FC" w:rsidP="003C66FC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on proactive operations</w:t>
            </w:r>
          </w:p>
          <w:p w:rsidR="003C66FC" w:rsidRDefault="003C66FC" w:rsidP="003C66FC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 xml:space="preserve">Report </w:t>
            </w:r>
            <w:r>
              <w:rPr>
                <w:rFonts w:ascii="Arial" w:hAnsi="Arial" w:cs="Arial"/>
                <w:sz w:val="20"/>
                <w:szCs w:val="20"/>
              </w:rPr>
              <w:t>Quarterly</w:t>
            </w:r>
            <w:r w:rsidRPr="00376E27">
              <w:rPr>
                <w:rFonts w:ascii="Arial" w:hAnsi="Arial" w:cs="Arial"/>
                <w:sz w:val="20"/>
                <w:szCs w:val="20"/>
              </w:rPr>
              <w:t xml:space="preserve"> on planned events with </w:t>
            </w:r>
            <w:r w:rsidR="0074594D">
              <w:rPr>
                <w:rFonts w:ascii="Arial" w:hAnsi="Arial" w:cs="Arial"/>
                <w:sz w:val="20"/>
                <w:szCs w:val="20"/>
              </w:rPr>
              <w:t xml:space="preserve">Mid Ulster </w:t>
            </w:r>
            <w:r w:rsidRPr="00376E27">
              <w:rPr>
                <w:rFonts w:ascii="Arial" w:hAnsi="Arial" w:cs="Arial"/>
                <w:sz w:val="20"/>
                <w:szCs w:val="20"/>
              </w:rPr>
              <w:t>PCSP</w:t>
            </w:r>
          </w:p>
          <w:p w:rsidR="0074594D" w:rsidRPr="00376E27" w:rsidRDefault="0074594D" w:rsidP="003C66FC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Report Quarterly social media usage and engagement</w:t>
            </w:r>
          </w:p>
          <w:p w:rsidR="00FC7036" w:rsidRDefault="00FC7036" w:rsidP="003C66FC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</w:p>
        </w:tc>
      </w:tr>
      <w:tr w:rsidR="00FC7036" w:rsidTr="00ED2385">
        <w:trPr>
          <w:trHeight w:val="174"/>
        </w:trPr>
        <w:tc>
          <w:tcPr>
            <w:tcW w:w="3317" w:type="dxa"/>
            <w:tcBorders>
              <w:top w:val="nil"/>
              <w:left w:val="nil"/>
            </w:tcBorders>
          </w:tcPr>
          <w:p w:rsidR="00FC7036" w:rsidRDefault="00FC7036" w:rsidP="00083F7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49" w:type="dxa"/>
            <w:tcBorders>
              <w:top w:val="nil"/>
            </w:tcBorders>
          </w:tcPr>
          <w:p w:rsidR="00294B38" w:rsidRPr="00614BFD" w:rsidRDefault="00294B38" w:rsidP="00294B38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14BFD">
              <w:rPr>
                <w:rFonts w:ascii="Arial" w:hAnsi="Arial" w:cs="Arial"/>
                <w:sz w:val="20"/>
                <w:szCs w:val="20"/>
              </w:rPr>
              <w:t>Results from public confidence surveys - including the victim satisfaction survey.</w:t>
            </w:r>
          </w:p>
          <w:p w:rsidR="00294B38" w:rsidRPr="00614BFD" w:rsidRDefault="00294B38" w:rsidP="00294B38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14BFD">
              <w:rPr>
                <w:rFonts w:ascii="Arial" w:hAnsi="Arial" w:cs="Arial"/>
                <w:sz w:val="20"/>
                <w:szCs w:val="20"/>
              </w:rPr>
              <w:t>Social media engagement statistics reflecting public sentiment.</w:t>
            </w:r>
          </w:p>
          <w:p w:rsidR="00294B38" w:rsidRPr="00614BFD" w:rsidRDefault="00294B38" w:rsidP="00294B38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14BFD">
              <w:rPr>
                <w:rFonts w:ascii="Arial" w:hAnsi="Arial" w:cs="Arial"/>
                <w:sz w:val="20"/>
                <w:szCs w:val="20"/>
              </w:rPr>
              <w:t>PONI complaint information.</w:t>
            </w:r>
          </w:p>
          <w:p w:rsidR="00FC7036" w:rsidRDefault="00FC7036" w:rsidP="00083F7F">
            <w:pPr>
              <w:pStyle w:val="TableParagraph"/>
              <w:spacing w:before="21" w:line="264" w:lineRule="auto"/>
              <w:ind w:left="223" w:right="341"/>
              <w:rPr>
                <w:sz w:val="19"/>
              </w:rPr>
            </w:pPr>
          </w:p>
        </w:tc>
        <w:tc>
          <w:tcPr>
            <w:tcW w:w="4964" w:type="dxa"/>
            <w:vMerge/>
            <w:tcBorders>
              <w:top w:val="nil"/>
              <w:right w:val="nil"/>
            </w:tcBorders>
          </w:tcPr>
          <w:p w:rsidR="00FC7036" w:rsidRDefault="00FC7036" w:rsidP="00083F7F">
            <w:pPr>
              <w:rPr>
                <w:sz w:val="2"/>
                <w:szCs w:val="2"/>
              </w:rPr>
            </w:pPr>
          </w:p>
        </w:tc>
      </w:tr>
      <w:tr w:rsidR="00FC7036" w:rsidTr="00083F7F">
        <w:trPr>
          <w:trHeight w:val="2536"/>
        </w:trPr>
        <w:tc>
          <w:tcPr>
            <w:tcW w:w="3317" w:type="dxa"/>
            <w:tcBorders>
              <w:left w:val="nil"/>
              <w:bottom w:val="nil"/>
            </w:tcBorders>
          </w:tcPr>
          <w:p w:rsidR="00FC7036" w:rsidRDefault="00584D84" w:rsidP="00083F7F">
            <w:pPr>
              <w:pStyle w:val="TableParagraph"/>
              <w:spacing w:before="230"/>
              <w:ind w:right="222"/>
              <w:jc w:val="right"/>
              <w:rPr>
                <w:b/>
                <w:sz w:val="19"/>
              </w:rPr>
            </w:pPr>
            <w:r>
              <w:rPr>
                <w:b/>
                <w:color w:val="005655"/>
                <w:spacing w:val="-1"/>
                <w:w w:val="95"/>
                <w:sz w:val="19"/>
              </w:rPr>
              <w:t>2</w:t>
            </w:r>
            <w:r w:rsidR="00FC7036">
              <w:rPr>
                <w:b/>
                <w:color w:val="005655"/>
                <w:spacing w:val="-1"/>
                <w:w w:val="95"/>
                <w:sz w:val="19"/>
              </w:rPr>
              <w:t>.2</w:t>
            </w:r>
          </w:p>
          <w:p w:rsidR="001833B6" w:rsidRPr="0072120E" w:rsidRDefault="00294B38" w:rsidP="001833B6">
            <w:pPr>
              <w:pStyle w:val="TableParagraph"/>
              <w:spacing w:before="22" w:line="264" w:lineRule="auto"/>
              <w:ind w:left="1306" w:right="217" w:firstLine="521"/>
              <w:jc w:val="right"/>
              <w:rPr>
                <w:sz w:val="24"/>
                <w:szCs w:val="24"/>
              </w:rPr>
            </w:pPr>
            <w:r w:rsidRPr="00396E8D">
              <w:t>People Feel Safe in Their Community</w:t>
            </w:r>
          </w:p>
        </w:tc>
        <w:tc>
          <w:tcPr>
            <w:tcW w:w="6149" w:type="dxa"/>
            <w:tcBorders>
              <w:bottom w:val="nil"/>
            </w:tcBorders>
          </w:tcPr>
          <w:p w:rsidR="00294B38" w:rsidRPr="00614BFD" w:rsidRDefault="00294B38" w:rsidP="00294B3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2"/>
              </w:rPr>
            </w:pPr>
            <w:r w:rsidRPr="00614BFD">
              <w:rPr>
                <w:rFonts w:ascii="Arial" w:hAnsi="Arial" w:cs="Arial"/>
                <w:sz w:val="20"/>
                <w:szCs w:val="22"/>
              </w:rPr>
              <w:t>Response times to emergency and priority calls.</w:t>
            </w:r>
          </w:p>
          <w:p w:rsidR="00294B38" w:rsidRPr="00614BFD" w:rsidRDefault="00294B38" w:rsidP="00294B38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614BFD">
              <w:rPr>
                <w:rFonts w:ascii="Arial" w:hAnsi="Arial" w:cs="Arial"/>
                <w:sz w:val="20"/>
                <w:szCs w:val="22"/>
              </w:rPr>
              <w:t>Visibility of police patrols in communities.</w:t>
            </w:r>
          </w:p>
          <w:p w:rsidR="00294B38" w:rsidRPr="00614BFD" w:rsidRDefault="00294B38" w:rsidP="00294B38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614BFD">
              <w:rPr>
                <w:rFonts w:ascii="Arial" w:hAnsi="Arial" w:cs="Arial"/>
                <w:sz w:val="20"/>
                <w:szCs w:val="22"/>
              </w:rPr>
              <w:t>Number of neighbourhood watch programs supported.</w:t>
            </w:r>
          </w:p>
          <w:p w:rsidR="00FC7036" w:rsidRDefault="00FC7036" w:rsidP="00083F7F">
            <w:pPr>
              <w:pStyle w:val="TableParagraph"/>
              <w:spacing w:before="22" w:line="264" w:lineRule="auto"/>
              <w:ind w:left="223" w:right="404"/>
              <w:rPr>
                <w:sz w:val="19"/>
              </w:rPr>
            </w:pPr>
          </w:p>
        </w:tc>
        <w:tc>
          <w:tcPr>
            <w:tcW w:w="4964" w:type="dxa"/>
            <w:tcBorders>
              <w:bottom w:val="nil"/>
              <w:right w:val="nil"/>
            </w:tcBorders>
          </w:tcPr>
          <w:p w:rsidR="00FC7036" w:rsidRPr="0074594D" w:rsidRDefault="0074594D" w:rsidP="0074594D">
            <w:pPr>
              <w:pStyle w:val="TableParagraph"/>
              <w:numPr>
                <w:ilvl w:val="0"/>
                <w:numId w:val="4"/>
              </w:numPr>
              <w:spacing w:before="8"/>
              <w:rPr>
                <w:rFonts w:ascii="Verdana"/>
                <w:sz w:val="26"/>
              </w:rPr>
            </w:pPr>
            <w:r>
              <w:rPr>
                <w:sz w:val="20"/>
                <w:szCs w:val="20"/>
              </w:rPr>
              <w:t>Monitor call response times</w:t>
            </w:r>
          </w:p>
          <w:p w:rsidR="0074594D" w:rsidRPr="0074594D" w:rsidRDefault="0074594D" w:rsidP="0074594D">
            <w:pPr>
              <w:pStyle w:val="TableParagraph"/>
              <w:numPr>
                <w:ilvl w:val="0"/>
                <w:numId w:val="4"/>
              </w:numPr>
              <w:spacing w:before="8"/>
              <w:rPr>
                <w:rFonts w:ascii="Verdana"/>
                <w:sz w:val="26"/>
              </w:rPr>
            </w:pPr>
            <w:r>
              <w:rPr>
                <w:sz w:val="20"/>
                <w:szCs w:val="20"/>
              </w:rPr>
              <w:t>Report on proactive operations quarterly</w:t>
            </w:r>
          </w:p>
          <w:p w:rsidR="0074594D" w:rsidRDefault="0074594D" w:rsidP="0074594D">
            <w:pPr>
              <w:pStyle w:val="TableParagraph"/>
              <w:numPr>
                <w:ilvl w:val="0"/>
                <w:numId w:val="4"/>
              </w:numPr>
              <w:spacing w:before="8"/>
              <w:rPr>
                <w:rFonts w:ascii="Verdana"/>
                <w:sz w:val="26"/>
              </w:rPr>
            </w:pPr>
            <w:r>
              <w:rPr>
                <w:sz w:val="20"/>
                <w:szCs w:val="20"/>
              </w:rPr>
              <w:t>PCSP reporting</w:t>
            </w:r>
          </w:p>
          <w:p w:rsidR="00FC7036" w:rsidRDefault="00FC7036" w:rsidP="00294B38">
            <w:pPr>
              <w:pStyle w:val="TableParagraph"/>
              <w:tabs>
                <w:tab w:val="left" w:pos="372"/>
              </w:tabs>
              <w:rPr>
                <w:sz w:val="19"/>
              </w:rPr>
            </w:pPr>
          </w:p>
        </w:tc>
      </w:tr>
    </w:tbl>
    <w:p w:rsidR="00FC7036" w:rsidRDefault="00FC7036" w:rsidP="00FC7036"/>
    <w:p w:rsidR="00FC7036" w:rsidRDefault="00294B38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B63165F" wp14:editId="235E3CF7">
                <wp:simplePos x="0" y="0"/>
                <wp:positionH relativeFrom="page">
                  <wp:posOffset>590549</wp:posOffset>
                </wp:positionH>
                <wp:positionV relativeFrom="margin">
                  <wp:align>top</wp:align>
                </wp:positionV>
                <wp:extent cx="7667625" cy="859809"/>
                <wp:effectExtent l="0" t="0" r="9525" b="1651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7625" cy="859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D84" w:rsidRDefault="00584D84" w:rsidP="00584D84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OUTCOME 2:</w:t>
                            </w:r>
                          </w:p>
                          <w:p w:rsidR="00294B38" w:rsidRDefault="00294B38" w:rsidP="00294B38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52"/>
                              </w:rPr>
                              <w:t>We have Safe and Engaged Communities</w:t>
                            </w:r>
                          </w:p>
                          <w:p w:rsidR="00FC7036" w:rsidRDefault="00FC7036" w:rsidP="00FC7036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3165F" id="Text Box 78" o:spid="_x0000_s1034" type="#_x0000_t202" style="position:absolute;margin-left:46.5pt;margin-top:0;width:603.75pt;height:67.7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" filled="f" stroked="f">
                <v:textbox inset="0,0,0,0">
                  <w:txbxContent>
                    <w:p w:rsidR="00584D84" w:rsidRDefault="00584D84" w:rsidP="00584D84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OUTCOME 2:</w:t>
                      </w:r>
                    </w:p>
                    <w:p w:rsidR="00294B38" w:rsidRDefault="00294B38" w:rsidP="00294B38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52"/>
                        </w:rPr>
                        <w:t>We have Safe and Engaged Communities</w:t>
                      </w:r>
                    </w:p>
                    <w:p w:rsidR="00FC7036" w:rsidRDefault="00FC7036" w:rsidP="00FC7036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C7036" w:rsidRDefault="00FC7036"/>
    <w:p w:rsidR="00FC7036" w:rsidRDefault="00FC7036" w:rsidP="00FC7036"/>
    <w:p w:rsidR="00294B38" w:rsidRDefault="00294B38" w:rsidP="00FC7036"/>
    <w:p w:rsidR="00FC7036" w:rsidRDefault="00FC7036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1558C58" wp14:editId="79F60A25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Pr="00FC7036" w:rsidRDefault="00FC7036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58C58" id="Text Box 79" o:spid="_x0000_s1035" type="#_x0000_t202" style="position:absolute;margin-left:47pt;margin-top:37.2pt;width:286.7pt;height:11.6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" filled="f" stroked="f">
                <v:textbox inset="0,0,0,0">
                  <w:txbxContent>
                    <w:p w:rsidR="00FC7036" w:rsidRPr="00FC7036" w:rsidRDefault="00FC7036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4B3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EF02925" wp14:editId="0E676C73">
                <wp:simplePos x="0" y="0"/>
                <wp:positionH relativeFrom="page">
                  <wp:posOffset>381000</wp:posOffset>
                </wp:positionH>
                <wp:positionV relativeFrom="page">
                  <wp:posOffset>-38100</wp:posOffset>
                </wp:positionV>
                <wp:extent cx="10692130" cy="194310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81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7C8B7" id="Group 80" o:spid="_x0000_s1026" style="position:absolute;margin-left:30pt;margin-top:-3pt;width:841.9pt;height:153pt;z-index:-251638784;mso-position-horizontal-relative:page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" strokecolor="white" strokeweight=".25pt"/>
                <w10:wrap anchorx="page" anchory="page"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38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4964"/>
      </w:tblGrid>
      <w:tr w:rsidR="00FC7036" w:rsidTr="00ED2385">
        <w:trPr>
          <w:trHeight w:val="337"/>
        </w:trPr>
        <w:tc>
          <w:tcPr>
            <w:tcW w:w="3317" w:type="dxa"/>
            <w:tcBorders>
              <w:top w:val="nil"/>
              <w:left w:val="nil"/>
              <w:bottom w:val="single" w:sz="4" w:space="0" w:color="auto"/>
            </w:tcBorders>
          </w:tcPr>
          <w:p w:rsidR="00FC7036" w:rsidRDefault="00FC7036" w:rsidP="00083F7F">
            <w:pPr>
              <w:pStyle w:val="TableParagraph"/>
              <w:spacing w:before="26"/>
              <w:ind w:left="2021"/>
              <w:rPr>
                <w:b/>
              </w:rPr>
            </w:pPr>
            <w:r>
              <w:rPr>
                <w:b/>
                <w:color w:val="005655"/>
                <w:w w:val="110"/>
              </w:rPr>
              <w:t>Indicators</w:t>
            </w:r>
          </w:p>
        </w:tc>
        <w:tc>
          <w:tcPr>
            <w:tcW w:w="6149" w:type="dxa"/>
            <w:tcBorders>
              <w:top w:val="nil"/>
              <w:bottom w:val="single" w:sz="4" w:space="0" w:color="auto"/>
            </w:tcBorders>
          </w:tcPr>
          <w:p w:rsidR="00FC7036" w:rsidRDefault="00FC7036" w:rsidP="00083F7F">
            <w:pPr>
              <w:pStyle w:val="TableParagraph"/>
              <w:spacing w:before="26"/>
              <w:ind w:left="167"/>
              <w:rPr>
                <w:b/>
              </w:rPr>
            </w:pPr>
            <w:r>
              <w:rPr>
                <w:b/>
                <w:color w:val="005655"/>
                <w:w w:val="105"/>
              </w:rPr>
              <w:t>Measures</w:t>
            </w:r>
          </w:p>
        </w:tc>
        <w:tc>
          <w:tcPr>
            <w:tcW w:w="4964" w:type="dxa"/>
            <w:tcBorders>
              <w:top w:val="nil"/>
              <w:bottom w:val="single" w:sz="4" w:space="0" w:color="auto"/>
              <w:right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6"/>
              <w:rPr>
                <w:b/>
              </w:rPr>
            </w:pPr>
            <w:r>
              <w:rPr>
                <w:b/>
                <w:color w:val="005655"/>
                <w:w w:val="105"/>
              </w:rPr>
              <w:t>How this is Recorded/Measured</w:t>
            </w:r>
          </w:p>
        </w:tc>
      </w:tr>
      <w:tr w:rsidR="00FC7036" w:rsidTr="00A00BC3">
        <w:trPr>
          <w:trHeight w:val="1358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36" w:rsidRPr="00A00BC3" w:rsidRDefault="00FC7036" w:rsidP="00294B38">
            <w:pPr>
              <w:pStyle w:val="TableParagraph"/>
              <w:spacing w:before="231"/>
              <w:ind w:right="233"/>
              <w:jc w:val="center"/>
              <w:rPr>
                <w:b/>
                <w:sz w:val="20"/>
                <w:szCs w:val="20"/>
              </w:rPr>
            </w:pPr>
          </w:p>
          <w:p w:rsidR="00294B38" w:rsidRPr="00A00BC3" w:rsidRDefault="00294B38" w:rsidP="00294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0BC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2.3</w:t>
            </w:r>
          </w:p>
          <w:p w:rsidR="001833B6" w:rsidRPr="00A00BC3" w:rsidRDefault="00294B38" w:rsidP="00294B38">
            <w:pPr>
              <w:pStyle w:val="TableParagraph"/>
              <w:spacing w:before="22"/>
              <w:ind w:right="222"/>
              <w:jc w:val="right"/>
              <w:rPr>
                <w:sz w:val="20"/>
                <w:szCs w:val="20"/>
              </w:rPr>
            </w:pPr>
            <w:r w:rsidRPr="00A00BC3">
              <w:rPr>
                <w:sz w:val="20"/>
                <w:szCs w:val="20"/>
              </w:rPr>
              <w:t>The Effectiveness in Tackling the Threat Posed by Terrorism, Paramilitaries, and Serious and Organised Crime Groups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BC3" w:rsidRPr="00A00BC3" w:rsidRDefault="00A00BC3" w:rsidP="00A00BC3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A00BC3">
              <w:rPr>
                <w:rFonts w:ascii="Arial" w:hAnsi="Arial" w:cs="Arial"/>
                <w:sz w:val="20"/>
                <w:szCs w:val="22"/>
              </w:rPr>
              <w:t>Number of disruptions to terrorist and organised crime group activities.</w:t>
            </w:r>
          </w:p>
          <w:p w:rsidR="00A00BC3" w:rsidRPr="00A00BC3" w:rsidRDefault="00A00BC3" w:rsidP="00A00BC3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A00BC3">
              <w:rPr>
                <w:rFonts w:ascii="Arial" w:hAnsi="Arial" w:cs="Arial"/>
                <w:sz w:val="20"/>
                <w:szCs w:val="22"/>
              </w:rPr>
              <w:t>Arrests and convictions related to terrorism and organized crime.</w:t>
            </w:r>
          </w:p>
          <w:p w:rsidR="00FC7036" w:rsidRPr="00A00BC3" w:rsidRDefault="00A00BC3" w:rsidP="00A00BC3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00BC3">
              <w:rPr>
                <w:rFonts w:ascii="Arial" w:hAnsi="Arial" w:cs="Arial"/>
                <w:sz w:val="20"/>
                <w:szCs w:val="22"/>
              </w:rPr>
              <w:t>Seizures of illegal firearms, explosives, etc.</w:t>
            </w:r>
          </w:p>
        </w:tc>
        <w:tc>
          <w:tcPr>
            <w:tcW w:w="4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4D" w:rsidRPr="00376E27" w:rsidRDefault="0074594D" w:rsidP="0074594D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on Collaborative approaches to divert away from paramilitary/ organised crime influence</w:t>
            </w:r>
          </w:p>
          <w:p w:rsidR="0074594D" w:rsidRPr="00376E27" w:rsidRDefault="0074594D" w:rsidP="0074594D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on proactive Operations</w:t>
            </w:r>
          </w:p>
          <w:p w:rsidR="0074594D" w:rsidRDefault="0074594D" w:rsidP="0074594D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on joint initiatives with partner agencies</w:t>
            </w:r>
          </w:p>
          <w:p w:rsidR="0074594D" w:rsidRPr="00376E27" w:rsidRDefault="0074594D" w:rsidP="0074594D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Report bi-annually on cross border initiatives.</w:t>
            </w:r>
          </w:p>
          <w:p w:rsidR="00FC7036" w:rsidRDefault="0074594D" w:rsidP="0074594D">
            <w:pPr>
              <w:pStyle w:val="TableParagraph"/>
              <w:numPr>
                <w:ilvl w:val="0"/>
                <w:numId w:val="4"/>
              </w:numPr>
              <w:spacing w:before="6"/>
              <w:rPr>
                <w:sz w:val="19"/>
              </w:rPr>
            </w:pPr>
            <w:r>
              <w:rPr>
                <w:sz w:val="19"/>
              </w:rPr>
              <w:t>Report Quarterly on the effectiveness of ROU and Concern Hub</w:t>
            </w:r>
          </w:p>
          <w:p w:rsidR="0074594D" w:rsidRDefault="0074594D" w:rsidP="0074594D">
            <w:pPr>
              <w:pStyle w:val="TableParagraph"/>
              <w:numPr>
                <w:ilvl w:val="0"/>
                <w:numId w:val="4"/>
              </w:numPr>
              <w:spacing w:before="6"/>
              <w:rPr>
                <w:sz w:val="19"/>
              </w:rPr>
            </w:pPr>
            <w:r>
              <w:rPr>
                <w:sz w:val="19"/>
              </w:rPr>
              <w:t>PCSP resourcing</w:t>
            </w:r>
          </w:p>
          <w:p w:rsidR="0074594D" w:rsidRDefault="0074594D" w:rsidP="0074594D">
            <w:pPr>
              <w:pStyle w:val="TableParagraph"/>
              <w:spacing w:before="6"/>
              <w:rPr>
                <w:sz w:val="19"/>
              </w:rPr>
            </w:pPr>
          </w:p>
          <w:p w:rsidR="0074594D" w:rsidRDefault="0074594D" w:rsidP="0074594D">
            <w:pPr>
              <w:pStyle w:val="TableParagraph"/>
              <w:spacing w:before="6"/>
              <w:rPr>
                <w:sz w:val="19"/>
              </w:rPr>
            </w:pPr>
          </w:p>
          <w:p w:rsidR="0074594D" w:rsidRDefault="0074594D" w:rsidP="0074594D">
            <w:pPr>
              <w:pStyle w:val="TableParagraph"/>
              <w:spacing w:before="6"/>
              <w:rPr>
                <w:sz w:val="19"/>
              </w:rPr>
            </w:pPr>
          </w:p>
          <w:p w:rsidR="0074594D" w:rsidRDefault="0074594D" w:rsidP="0074594D">
            <w:pPr>
              <w:pStyle w:val="TableParagraph"/>
              <w:spacing w:before="6"/>
              <w:rPr>
                <w:sz w:val="19"/>
              </w:rPr>
            </w:pPr>
          </w:p>
          <w:p w:rsidR="0074594D" w:rsidRDefault="0074594D" w:rsidP="0074594D">
            <w:pPr>
              <w:pStyle w:val="TableParagraph"/>
              <w:numPr>
                <w:ilvl w:val="0"/>
                <w:numId w:val="4"/>
              </w:numPr>
              <w:spacing w:before="6"/>
              <w:rPr>
                <w:sz w:val="19"/>
              </w:rPr>
            </w:pPr>
            <w:r>
              <w:rPr>
                <w:sz w:val="19"/>
              </w:rPr>
              <w:t>Report on number of joint initiatives with PCSP and other partners.</w:t>
            </w:r>
          </w:p>
        </w:tc>
      </w:tr>
      <w:tr w:rsidR="00A00BC3" w:rsidTr="00ED2385">
        <w:trPr>
          <w:trHeight w:val="75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BC3" w:rsidRPr="00A00BC3" w:rsidRDefault="00A00BC3" w:rsidP="00A00BC3">
            <w:pPr>
              <w:pStyle w:val="TableParagraph"/>
              <w:spacing w:before="230"/>
              <w:ind w:right="222"/>
              <w:jc w:val="right"/>
              <w:rPr>
                <w:sz w:val="20"/>
                <w:szCs w:val="20"/>
              </w:rPr>
            </w:pPr>
            <w:r w:rsidRPr="00A00BC3">
              <w:rPr>
                <w:spacing w:val="-1"/>
                <w:w w:val="95"/>
                <w:sz w:val="20"/>
                <w:szCs w:val="20"/>
              </w:rPr>
              <w:t>2.4</w:t>
            </w:r>
          </w:p>
          <w:p w:rsidR="00A00BC3" w:rsidRPr="00A00BC3" w:rsidRDefault="00A00BC3" w:rsidP="00A00BC3">
            <w:pPr>
              <w:pStyle w:val="TableParagraph"/>
              <w:spacing w:before="22" w:line="264" w:lineRule="auto"/>
              <w:ind w:left="1306" w:right="217" w:firstLine="521"/>
              <w:jc w:val="right"/>
              <w:rPr>
                <w:sz w:val="20"/>
                <w:szCs w:val="20"/>
              </w:rPr>
            </w:pPr>
            <w:r w:rsidRPr="00A00BC3">
              <w:rPr>
                <w:sz w:val="20"/>
                <w:szCs w:val="20"/>
              </w:rPr>
              <w:t>The Effectiveness in Tackling Repeat Offending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BC3" w:rsidRPr="00A00BC3" w:rsidRDefault="00A00BC3" w:rsidP="00A00BC3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A00BC3">
              <w:rPr>
                <w:rFonts w:ascii="Arial" w:hAnsi="Arial" w:cs="Arial"/>
                <w:sz w:val="20"/>
                <w:szCs w:val="22"/>
              </w:rPr>
              <w:t>Report on the work of ROU.</w:t>
            </w:r>
          </w:p>
          <w:p w:rsidR="00A00BC3" w:rsidRPr="00A00BC3" w:rsidRDefault="00A00BC3" w:rsidP="00A00BC3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A00BC3">
              <w:rPr>
                <w:rFonts w:ascii="Arial" w:hAnsi="Arial" w:cs="Arial"/>
                <w:sz w:val="20"/>
                <w:szCs w:val="22"/>
              </w:rPr>
              <w:t>Rates of reoffending among individuals and interventions put in place.</w:t>
            </w:r>
          </w:p>
          <w:p w:rsidR="00A00BC3" w:rsidRPr="00A00BC3" w:rsidRDefault="00A00BC3" w:rsidP="00A00BC3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A00BC3">
              <w:rPr>
                <w:rFonts w:ascii="Arial" w:hAnsi="Arial" w:cs="Arial"/>
                <w:sz w:val="20"/>
                <w:szCs w:val="22"/>
              </w:rPr>
              <w:t>Information on diversionary programs.</w:t>
            </w:r>
          </w:p>
          <w:p w:rsidR="00A00BC3" w:rsidRPr="00A00BC3" w:rsidRDefault="00A00BC3" w:rsidP="00A00BC3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A00BC3">
              <w:rPr>
                <w:rFonts w:ascii="Arial" w:hAnsi="Arial" w:cs="Arial"/>
                <w:sz w:val="20"/>
                <w:szCs w:val="22"/>
              </w:rPr>
              <w:t>Partnerships with Probation, JSA, etc. to reduce offending.</w:t>
            </w:r>
          </w:p>
        </w:tc>
        <w:tc>
          <w:tcPr>
            <w:tcW w:w="4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BC3" w:rsidRDefault="00A00BC3" w:rsidP="00A00BC3">
            <w:pPr>
              <w:rPr>
                <w:sz w:val="2"/>
                <w:szCs w:val="2"/>
              </w:rPr>
            </w:pPr>
          </w:p>
        </w:tc>
      </w:tr>
      <w:tr w:rsidR="00A00BC3" w:rsidTr="00ED2385">
        <w:trPr>
          <w:trHeight w:val="75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BC3" w:rsidRPr="00A00BC3" w:rsidRDefault="00A00BC3" w:rsidP="00A00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0BC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2.5 </w:t>
            </w:r>
          </w:p>
          <w:p w:rsidR="00A00BC3" w:rsidRPr="00A00BC3" w:rsidRDefault="00A00BC3" w:rsidP="00A00BC3">
            <w:pPr>
              <w:pStyle w:val="TableParagraph"/>
              <w:jc w:val="right"/>
              <w:rPr>
                <w:sz w:val="20"/>
                <w:szCs w:val="20"/>
              </w:rPr>
            </w:pPr>
            <w:r w:rsidRPr="00A00BC3">
              <w:rPr>
                <w:sz w:val="20"/>
                <w:szCs w:val="20"/>
              </w:rPr>
              <w:t>The Effectiveness of Working in Partnership with PCSPs and Local Communities to Provide Solutions to Local Problems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BC3" w:rsidRPr="00A00BC3" w:rsidRDefault="00A00BC3" w:rsidP="00A00BC3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A00BC3">
              <w:rPr>
                <w:rFonts w:ascii="Arial" w:hAnsi="Arial" w:cs="Arial"/>
                <w:sz w:val="20"/>
                <w:szCs w:val="22"/>
              </w:rPr>
              <w:t>Number of joint initiatives launched with PCSPs.</w:t>
            </w:r>
          </w:p>
          <w:p w:rsidR="00A00BC3" w:rsidRPr="00A00BC3" w:rsidRDefault="00A00BC3" w:rsidP="00A00BC3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A00BC3">
              <w:rPr>
                <w:rFonts w:ascii="Arial" w:hAnsi="Arial" w:cs="Arial"/>
                <w:sz w:val="20"/>
                <w:szCs w:val="22"/>
              </w:rPr>
              <w:t>Community projects funded or supported by the police service or other partners.</w:t>
            </w:r>
          </w:p>
          <w:p w:rsidR="00A00BC3" w:rsidRPr="00A00BC3" w:rsidRDefault="00A00BC3" w:rsidP="00A00BC3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00BC3">
              <w:rPr>
                <w:rFonts w:ascii="Arial" w:hAnsi="Arial" w:cs="Arial"/>
                <w:sz w:val="20"/>
                <w:szCs w:val="22"/>
              </w:rPr>
              <w:t>Case studies of successful community problem-solving folders.</w:t>
            </w:r>
          </w:p>
        </w:tc>
        <w:tc>
          <w:tcPr>
            <w:tcW w:w="4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BC3" w:rsidRDefault="00A00BC3" w:rsidP="00A00BC3">
            <w:pPr>
              <w:rPr>
                <w:sz w:val="2"/>
                <w:szCs w:val="2"/>
              </w:rPr>
            </w:pPr>
          </w:p>
        </w:tc>
      </w:tr>
      <w:tr w:rsidR="004A3790" w:rsidTr="00ED2385">
        <w:trPr>
          <w:trHeight w:val="2536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90" w:rsidRPr="00A00BC3" w:rsidRDefault="004A3790" w:rsidP="004A379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00BC3">
              <w:rPr>
                <w:rFonts w:ascii="Arial" w:hAnsi="Arial" w:cs="Arial"/>
                <w:sz w:val="20"/>
                <w:szCs w:val="20"/>
              </w:rPr>
              <w:t xml:space="preserve">2.6 </w:t>
            </w:r>
          </w:p>
          <w:p w:rsidR="004A3790" w:rsidRPr="004A3790" w:rsidRDefault="004A3790" w:rsidP="004A3790">
            <w:pPr>
              <w:pStyle w:val="TableParagraph"/>
              <w:spacing w:before="22" w:line="264" w:lineRule="auto"/>
              <w:ind w:left="1306" w:right="217" w:firstLine="521"/>
              <w:jc w:val="right"/>
              <w:rPr>
                <w:sz w:val="20"/>
                <w:szCs w:val="20"/>
              </w:rPr>
            </w:pPr>
            <w:r w:rsidRPr="00A00BC3">
              <w:rPr>
                <w:sz w:val="20"/>
                <w:szCs w:val="20"/>
              </w:rPr>
              <w:t>The Effectiveness of Working in Partnership to Reduce Deaths and Serious Injury on our Roads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90" w:rsidRPr="004A3790" w:rsidRDefault="004A3790" w:rsidP="004A3790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4A3790">
              <w:rPr>
                <w:rFonts w:ascii="Arial" w:hAnsi="Arial" w:cs="Arial"/>
                <w:sz w:val="20"/>
                <w:szCs w:val="22"/>
              </w:rPr>
              <w:t>Statistics on road traffic collisions resulting in death or serious injury.</w:t>
            </w:r>
          </w:p>
          <w:p w:rsidR="004A3790" w:rsidRPr="004A3790" w:rsidRDefault="004A3790" w:rsidP="004A3790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4A3790">
              <w:rPr>
                <w:rFonts w:ascii="Arial" w:hAnsi="Arial" w:cs="Arial"/>
                <w:sz w:val="20"/>
                <w:szCs w:val="22"/>
              </w:rPr>
              <w:t>Number of joint road safety operations conducted.</w:t>
            </w:r>
          </w:p>
          <w:p w:rsidR="004A3790" w:rsidRPr="004A3790" w:rsidRDefault="004A3790" w:rsidP="004A3790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2"/>
              </w:rPr>
            </w:pPr>
            <w:r w:rsidRPr="004A3790">
              <w:rPr>
                <w:rFonts w:ascii="Arial" w:hAnsi="Arial" w:cs="Arial"/>
                <w:sz w:val="20"/>
                <w:szCs w:val="22"/>
              </w:rPr>
              <w:t>Enforcement actions statistics</w:t>
            </w:r>
          </w:p>
          <w:p w:rsidR="004A3790" w:rsidRPr="004A3790" w:rsidRDefault="004A3790" w:rsidP="004A3790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18"/>
                <w:szCs w:val="22"/>
              </w:rPr>
            </w:pPr>
            <w:r w:rsidRPr="004A3790">
              <w:rPr>
                <w:rFonts w:ascii="Arial" w:hAnsi="Arial" w:cs="Arial"/>
                <w:sz w:val="20"/>
                <w:szCs w:val="22"/>
              </w:rPr>
              <w:t>Educational programs delivered in schools and across communities.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90" w:rsidRDefault="006A602C" w:rsidP="006A602C">
            <w:pPr>
              <w:pStyle w:val="TableParagraph"/>
              <w:numPr>
                <w:ilvl w:val="0"/>
                <w:numId w:val="4"/>
              </w:numPr>
              <w:tabs>
                <w:tab w:val="left" w:pos="372"/>
              </w:tabs>
              <w:rPr>
                <w:sz w:val="19"/>
              </w:rPr>
            </w:pPr>
            <w:r>
              <w:rPr>
                <w:sz w:val="19"/>
              </w:rPr>
              <w:t>Quarterly reporting on RTC’s and Road Safety initiatives.</w:t>
            </w:r>
          </w:p>
          <w:p w:rsidR="006A602C" w:rsidRDefault="006A602C" w:rsidP="006A602C">
            <w:pPr>
              <w:pStyle w:val="TableParagraph"/>
              <w:numPr>
                <w:ilvl w:val="0"/>
                <w:numId w:val="4"/>
              </w:numPr>
              <w:tabs>
                <w:tab w:val="left" w:pos="372"/>
              </w:tabs>
              <w:rPr>
                <w:sz w:val="19"/>
              </w:rPr>
            </w:pPr>
            <w:r>
              <w:rPr>
                <w:sz w:val="19"/>
              </w:rPr>
              <w:t>Report on schools and communities programs</w:t>
            </w:r>
          </w:p>
        </w:tc>
      </w:tr>
      <w:tr w:rsidR="004A3790" w:rsidTr="00ED2385">
        <w:trPr>
          <w:trHeight w:val="2536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90" w:rsidRPr="004A3790" w:rsidRDefault="004A3790" w:rsidP="004A3790">
            <w:pPr>
              <w:jc w:val="right"/>
              <w:rPr>
                <w:sz w:val="20"/>
                <w:szCs w:val="20"/>
              </w:rPr>
            </w:pPr>
            <w:r w:rsidRPr="004A3790">
              <w:rPr>
                <w:sz w:val="20"/>
                <w:szCs w:val="20"/>
              </w:rPr>
              <w:t xml:space="preserve">2.7  </w:t>
            </w:r>
          </w:p>
          <w:p w:rsidR="004A3790" w:rsidRPr="004A3790" w:rsidRDefault="004A3790" w:rsidP="004A3790">
            <w:pPr>
              <w:pStyle w:val="TableParagraph"/>
              <w:spacing w:before="22" w:line="264" w:lineRule="auto"/>
              <w:ind w:left="1306" w:right="217" w:firstLine="521"/>
              <w:jc w:val="right"/>
              <w:rPr>
                <w:sz w:val="20"/>
                <w:szCs w:val="20"/>
              </w:rPr>
            </w:pPr>
            <w:r w:rsidRPr="004A3790">
              <w:rPr>
                <w:sz w:val="20"/>
                <w:szCs w:val="20"/>
              </w:rPr>
              <w:t>Working in Partnership to effectively tackle cyber crime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90" w:rsidRPr="004A3790" w:rsidRDefault="004A3790" w:rsidP="004A3790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A3790">
              <w:rPr>
                <w:rFonts w:ascii="Arial" w:hAnsi="Arial" w:cs="Arial"/>
                <w:sz w:val="20"/>
                <w:szCs w:val="20"/>
              </w:rPr>
              <w:t>Number of cyber-crime incidents reported and outcome rates – including referrals to Action Fraud.</w:t>
            </w:r>
          </w:p>
          <w:p w:rsidR="004A3790" w:rsidRPr="004A3790" w:rsidRDefault="004A3790" w:rsidP="004A3790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A3790">
              <w:rPr>
                <w:rFonts w:ascii="Arial" w:hAnsi="Arial" w:cs="Arial"/>
                <w:sz w:val="20"/>
                <w:szCs w:val="20"/>
              </w:rPr>
              <w:t>Public awareness initiatives on cyber safety.</w:t>
            </w:r>
          </w:p>
          <w:p w:rsidR="004A3790" w:rsidRPr="004A3790" w:rsidRDefault="004A3790" w:rsidP="004A3790">
            <w:p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90" w:rsidRDefault="006A602C" w:rsidP="006A602C">
            <w:pPr>
              <w:pStyle w:val="TableParagraph"/>
              <w:numPr>
                <w:ilvl w:val="0"/>
                <w:numId w:val="4"/>
              </w:numPr>
              <w:tabs>
                <w:tab w:val="left" w:pos="372"/>
              </w:tabs>
              <w:rPr>
                <w:sz w:val="19"/>
              </w:rPr>
            </w:pPr>
            <w:r>
              <w:rPr>
                <w:sz w:val="19"/>
              </w:rPr>
              <w:t>Monitor and report on outcomes rates</w:t>
            </w:r>
          </w:p>
          <w:p w:rsidR="006A602C" w:rsidRDefault="006A602C" w:rsidP="006A602C">
            <w:pPr>
              <w:pStyle w:val="TableParagraph"/>
              <w:numPr>
                <w:ilvl w:val="0"/>
                <w:numId w:val="4"/>
              </w:numPr>
              <w:tabs>
                <w:tab w:val="left" w:pos="372"/>
              </w:tabs>
              <w:rPr>
                <w:sz w:val="19"/>
              </w:rPr>
            </w:pPr>
            <w:r>
              <w:rPr>
                <w:sz w:val="19"/>
              </w:rPr>
              <w:t>Report on awareness initiatives</w:t>
            </w:r>
          </w:p>
        </w:tc>
      </w:tr>
      <w:tr w:rsidR="004A3790" w:rsidTr="004A3790">
        <w:trPr>
          <w:trHeight w:val="1707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90" w:rsidRPr="004A3790" w:rsidRDefault="004A3790" w:rsidP="004A3790">
            <w:pPr>
              <w:jc w:val="right"/>
              <w:rPr>
                <w:sz w:val="20"/>
                <w:szCs w:val="20"/>
              </w:rPr>
            </w:pPr>
            <w:r w:rsidRPr="004A3790">
              <w:rPr>
                <w:sz w:val="20"/>
                <w:szCs w:val="20"/>
              </w:rPr>
              <w:t>2.8 </w:t>
            </w:r>
          </w:p>
          <w:p w:rsidR="004A3790" w:rsidRPr="004A3790" w:rsidRDefault="004A3790" w:rsidP="004A3790">
            <w:pPr>
              <w:pStyle w:val="TableParagraph"/>
              <w:spacing w:before="22" w:line="264" w:lineRule="auto"/>
              <w:ind w:left="1306" w:right="217" w:firstLine="521"/>
              <w:jc w:val="right"/>
              <w:rPr>
                <w:sz w:val="20"/>
                <w:szCs w:val="20"/>
              </w:rPr>
            </w:pPr>
            <w:r w:rsidRPr="004A3790">
              <w:rPr>
                <w:sz w:val="20"/>
                <w:szCs w:val="20"/>
              </w:rPr>
              <w:t>Delivery of Effective Outcomes for Reported Crimes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90" w:rsidRPr="004A3790" w:rsidRDefault="004A3790" w:rsidP="004A3790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A3790">
              <w:rPr>
                <w:rFonts w:ascii="Arial" w:hAnsi="Arial" w:cs="Arial"/>
                <w:sz w:val="20"/>
                <w:szCs w:val="20"/>
              </w:rPr>
              <w:t>Overall crime and outcome rates.</w:t>
            </w:r>
          </w:p>
          <w:p w:rsidR="004A3790" w:rsidRDefault="004A3790" w:rsidP="004A3790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A3790">
              <w:rPr>
                <w:rFonts w:ascii="Arial" w:hAnsi="Arial" w:cs="Arial"/>
                <w:sz w:val="20"/>
                <w:szCs w:val="20"/>
              </w:rPr>
              <w:t>Average time from crime reporting to outcome.</w:t>
            </w:r>
          </w:p>
          <w:p w:rsidR="004A3790" w:rsidRPr="004A3790" w:rsidRDefault="004A3790" w:rsidP="004A3790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A3790">
              <w:rPr>
                <w:rFonts w:ascii="Arial" w:hAnsi="Arial" w:cs="Arial"/>
                <w:sz w:val="20"/>
                <w:szCs w:val="20"/>
              </w:rPr>
              <w:t>Overview of any work conducted to reduce demand and prevent crime.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79E" w:rsidRPr="00376E27" w:rsidRDefault="0073379E" w:rsidP="0073379E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 xml:space="preserve">Dip sample out comes and report </w:t>
            </w:r>
            <w:r>
              <w:rPr>
                <w:rFonts w:ascii="Arial" w:hAnsi="Arial" w:cs="Arial"/>
                <w:sz w:val="20"/>
                <w:szCs w:val="20"/>
              </w:rPr>
              <w:t>quarterly</w:t>
            </w:r>
            <w:r w:rsidRPr="00376E27">
              <w:rPr>
                <w:rFonts w:ascii="Arial" w:hAnsi="Arial" w:cs="Arial"/>
                <w:sz w:val="20"/>
                <w:szCs w:val="20"/>
              </w:rPr>
              <w:t xml:space="preserve"> on outcome rates</w:t>
            </w:r>
          </w:p>
          <w:p w:rsidR="0073379E" w:rsidRPr="00376E27" w:rsidRDefault="0073379E" w:rsidP="0073379E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Monitor and report on victim contact figures</w:t>
            </w:r>
          </w:p>
          <w:p w:rsidR="0073379E" w:rsidRDefault="0073379E" w:rsidP="0073379E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Inspectors report monthly on file timeliness</w:t>
            </w:r>
          </w:p>
          <w:p w:rsidR="0073379E" w:rsidRPr="00376E27" w:rsidRDefault="0073379E" w:rsidP="0073379E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Monitor and report on Victim satisfaction surveys</w:t>
            </w:r>
          </w:p>
          <w:p w:rsidR="004A3790" w:rsidRDefault="004A3790" w:rsidP="004A3790">
            <w:pPr>
              <w:pStyle w:val="TableParagraph"/>
              <w:tabs>
                <w:tab w:val="left" w:pos="372"/>
              </w:tabs>
              <w:rPr>
                <w:sz w:val="19"/>
              </w:rPr>
            </w:pPr>
          </w:p>
        </w:tc>
      </w:tr>
    </w:tbl>
    <w:p w:rsidR="00FC7036" w:rsidRDefault="00FC7036" w:rsidP="00FC7036"/>
    <w:p w:rsidR="00FC7036" w:rsidRDefault="006A602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B63165F" wp14:editId="235E3CF7">
                <wp:simplePos x="0" y="0"/>
                <wp:positionH relativeFrom="page">
                  <wp:posOffset>590549</wp:posOffset>
                </wp:positionH>
                <wp:positionV relativeFrom="margin">
                  <wp:align>top</wp:align>
                </wp:positionV>
                <wp:extent cx="8696325" cy="743803"/>
                <wp:effectExtent l="0" t="0" r="0" b="18415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6325" cy="743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Default="00FC7036" w:rsidP="00FC7036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 xml:space="preserve">OUTCOME </w:t>
                            </w:r>
                            <w:r w:rsidR="00584D84"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:</w:t>
                            </w:r>
                          </w:p>
                          <w:p w:rsidR="00FC7036" w:rsidRDefault="00584D84" w:rsidP="00584D84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 w:rsidRPr="00584D84">
                              <w:rPr>
                                <w:b/>
                                <w:color w:val="FFFFFF"/>
                                <w:spacing w:val="-25"/>
                                <w:w w:val="110"/>
                                <w:sz w:val="52"/>
                              </w:rPr>
                              <w:t xml:space="preserve">We Have </w:t>
                            </w:r>
                            <w:r w:rsidR="00236C92">
                              <w:rPr>
                                <w:b/>
                                <w:color w:val="FFFFFF"/>
                                <w:spacing w:val="-25"/>
                                <w:w w:val="110"/>
                                <w:sz w:val="52"/>
                              </w:rPr>
                              <w:t>Representitive, Valued and Enabled Workforce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3165F" id="Text Box 83" o:spid="_x0000_s1036" type="#_x0000_t202" style="position:absolute;margin-left:46.5pt;margin-top:0;width:684.75pt;height:58.5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iTPtAIAALM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" filled="f" stroked="f">
                <v:textbox inset="0,0,0,0">
                  <w:txbxContent>
                    <w:p w:rsidR="00FC7036" w:rsidRDefault="00FC7036" w:rsidP="00FC7036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 xml:space="preserve">OUTCOME </w:t>
                      </w:r>
                      <w:r w:rsidR="00584D84">
                        <w:rPr>
                          <w:rFonts w:ascii="Lucida Sans"/>
                          <w:color w:val="FFFFFF"/>
                          <w:sz w:val="28"/>
                        </w:rPr>
                        <w:t>3</w:t>
                      </w: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:</w:t>
                      </w:r>
                    </w:p>
                    <w:p w:rsidR="00FC7036" w:rsidRDefault="00584D84" w:rsidP="00584D84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  <w:r w:rsidRPr="00584D84">
                        <w:rPr>
                          <w:b/>
                          <w:color w:val="FFFFFF"/>
                          <w:spacing w:val="-25"/>
                          <w:w w:val="110"/>
                          <w:sz w:val="52"/>
                        </w:rPr>
                        <w:t xml:space="preserve">We Have </w:t>
                      </w:r>
                      <w:r w:rsidR="00236C92">
                        <w:rPr>
                          <w:b/>
                          <w:color w:val="FFFFFF"/>
                          <w:spacing w:val="-25"/>
                          <w:w w:val="110"/>
                          <w:sz w:val="52"/>
                        </w:rPr>
                        <w:t>Representitive, Valued and Enabled Workforce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C7036" w:rsidRDefault="00FC7036" w:rsidP="00FC7036"/>
    <w:p w:rsidR="00A00BC3" w:rsidRDefault="00A00BC3" w:rsidP="00FC7036"/>
    <w:p w:rsidR="00A00BC3" w:rsidRDefault="00A00BC3" w:rsidP="00FC7036"/>
    <w:p w:rsidR="00A00BC3" w:rsidRDefault="004A3790" w:rsidP="00FC70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6EF02925" wp14:editId="0E676C73">
                <wp:simplePos x="0" y="0"/>
                <wp:positionH relativeFrom="page">
                  <wp:posOffset>0</wp:posOffset>
                </wp:positionH>
                <wp:positionV relativeFrom="page">
                  <wp:posOffset>133350</wp:posOffset>
                </wp:positionV>
                <wp:extent cx="10692130" cy="180975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809750"/>
                          <a:chOff x="0" y="210"/>
                          <a:chExt cx="16838" cy="2850"/>
                        </a:xfrm>
                      </wpg:grpSpPr>
                      <wps:wsp>
                        <wps:cNvPr id="86" name="Freeform 24"/>
                        <wps:cNvSpPr>
                          <a:spLocks/>
                        </wps:cNvSpPr>
                        <wps:spPr bwMode="auto">
                          <a:xfrm>
                            <a:off x="0" y="210"/>
                            <a:ext cx="16838" cy="285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790" w:rsidRDefault="004A3790" w:rsidP="004A3790">
                              <w:pPr>
                                <w:spacing w:before="54"/>
                                <w:ind w:left="20"/>
                                <w:rPr>
                                  <w:b/>
                                  <w:color w:val="FFFFFF"/>
                                  <w:w w:val="110"/>
                                  <w:sz w:val="52"/>
                                </w:rPr>
                              </w:pPr>
                            </w:p>
                            <w:p w:rsidR="004A3790" w:rsidRPr="004A3790" w:rsidRDefault="004A3790" w:rsidP="004A3790">
                              <w:pPr>
                                <w:ind w:left="20"/>
                                <w:rPr>
                                  <w:rFonts w:ascii="Lucida Sans"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sz w:val="28"/>
                                </w:rPr>
                                <w:t>OUTCOME 2:</w:t>
                              </w:r>
                            </w:p>
                            <w:p w:rsidR="004A3790" w:rsidRDefault="004A3790" w:rsidP="004A3790">
                              <w:pPr>
                                <w:spacing w:before="54"/>
                                <w:ind w:left="20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52"/>
                                </w:rPr>
                                <w:t>We have Representative, Valued and Enabled Workforce</w:t>
                              </w:r>
                            </w:p>
                            <w:p w:rsidR="004A3790" w:rsidRDefault="004A3790" w:rsidP="004A379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02925" id="Group 85" o:spid="_x0000_s1037" style="position:absolute;margin-left:0;margin-top:10.5pt;width:841.9pt;height:142.5pt;z-index:-251634688;mso-position-horizontal-relative:page;mso-position-vertical-relative:page" coordorigin=",210" coordsize="16838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">
                <v:shape id="Freeform 24" o:spid="_x0000_s1038" style="position:absolute;top:210;width:16838;height:2850;visibility:visible;mso-wrap-style:square;v-text-anchor:top" coordsize="16838,30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" adj="-11796480,,5400" path="m16838,l,,,3059,16838,2324,16838,xe" fillcolor="#005655" stroked="f">
                  <v:stroke joinstyle="round"/>
                  <v:formulas/>
                  <v:path arrowok="t" o:connecttype="custom" o:connectlocs="16838,0;0,0;0,2849;16838,2165;16838,0" o:connectangles="0,0,0,0,0" textboxrect="0,0,16838,3060"/>
                  <v:textbox>
                    <w:txbxContent>
                      <w:p w:rsidR="004A3790" w:rsidRDefault="004A3790" w:rsidP="004A3790">
                        <w:pPr>
                          <w:spacing w:before="54"/>
                          <w:ind w:left="20"/>
                          <w:rPr>
                            <w:b/>
                            <w:color w:val="FFFFFF"/>
                            <w:w w:val="110"/>
                            <w:sz w:val="52"/>
                          </w:rPr>
                        </w:pPr>
                      </w:p>
                      <w:p w:rsidR="004A3790" w:rsidRPr="004A3790" w:rsidRDefault="004A3790" w:rsidP="004A3790">
                        <w:pPr>
                          <w:ind w:left="20"/>
                          <w:rPr>
                            <w:rFonts w:ascii="Lucida Sans"/>
                            <w:sz w:val="28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sz w:val="28"/>
                          </w:rPr>
                          <w:t>OUTCOME 2:</w:t>
                        </w:r>
                      </w:p>
                      <w:p w:rsidR="004A3790" w:rsidRDefault="004A3790" w:rsidP="004A3790">
                        <w:pPr>
                          <w:spacing w:before="54"/>
                          <w:ind w:left="20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52"/>
                          </w:rPr>
                          <w:t>We have Representative, Valued and Enabled Workforce</w:t>
                        </w:r>
                      </w:p>
                      <w:p w:rsidR="004A3790" w:rsidRDefault="004A3790" w:rsidP="004A3790">
                        <w:pPr>
                          <w:jc w:val="center"/>
                        </w:pPr>
                      </w:p>
                    </w:txbxContent>
                  </v:textbox>
                </v:shape>
                <v:line id="Line 25" o:spid="_x0000_s1039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" strokecolor="white" strokeweight=".25pt"/>
                <w10:wrap anchorx="page" anchory="page"/>
              </v:group>
            </w:pict>
          </mc:Fallback>
        </mc:AlternateContent>
      </w:r>
    </w:p>
    <w:p w:rsidR="00A00BC3" w:rsidRDefault="00A00BC3" w:rsidP="00FC7036"/>
    <w:p w:rsidR="00A00BC3" w:rsidRDefault="00A00BC3" w:rsidP="00FC7036"/>
    <w:p w:rsidR="00FC7036" w:rsidRDefault="00FC7036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1558C58" wp14:editId="79F60A25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Pr="00FC7036" w:rsidRDefault="00FC7036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58C58" id="Text Box 84" o:spid="_x0000_s1040" type="#_x0000_t202" style="position:absolute;margin-left:47pt;margin-top:37.2pt;width:286.7pt;height:11.6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" filled="f" stroked="f">
                <v:textbox inset="0,0,0,0">
                  <w:txbxContent>
                    <w:p w:rsidR="00FC7036" w:rsidRPr="00FC7036" w:rsidRDefault="00FC7036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38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4964"/>
      </w:tblGrid>
      <w:tr w:rsidR="00FC7036" w:rsidTr="00083F7F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2021"/>
              <w:rPr>
                <w:b/>
              </w:rPr>
            </w:pPr>
            <w:r>
              <w:rPr>
                <w:b/>
                <w:color w:val="005655"/>
                <w:w w:val="110"/>
              </w:rPr>
              <w:t>Indicators</w:t>
            </w:r>
          </w:p>
        </w:tc>
        <w:tc>
          <w:tcPr>
            <w:tcW w:w="6149" w:type="dxa"/>
            <w:tcBorders>
              <w:top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7"/>
              <w:rPr>
                <w:b/>
              </w:rPr>
            </w:pPr>
            <w:r>
              <w:rPr>
                <w:b/>
                <w:color w:val="005655"/>
                <w:w w:val="105"/>
              </w:rPr>
              <w:t>Measures</w:t>
            </w: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6"/>
              <w:rPr>
                <w:b/>
              </w:rPr>
            </w:pPr>
            <w:r>
              <w:rPr>
                <w:b/>
                <w:color w:val="005655"/>
                <w:w w:val="105"/>
              </w:rPr>
              <w:t>How this is Recorded/Measured</w:t>
            </w:r>
          </w:p>
        </w:tc>
      </w:tr>
      <w:tr w:rsidR="00236C92" w:rsidTr="00236C92">
        <w:trPr>
          <w:trHeight w:val="1652"/>
        </w:trPr>
        <w:tc>
          <w:tcPr>
            <w:tcW w:w="3317" w:type="dxa"/>
            <w:tcBorders>
              <w:left w:val="nil"/>
              <w:bottom w:val="nil"/>
            </w:tcBorders>
          </w:tcPr>
          <w:p w:rsidR="00236C92" w:rsidRPr="00236C92" w:rsidRDefault="00236C92" w:rsidP="00236C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36C92">
              <w:rPr>
                <w:rFonts w:ascii="Arial" w:hAnsi="Arial" w:cs="Arial"/>
                <w:sz w:val="20"/>
                <w:szCs w:val="20"/>
              </w:rPr>
              <w:t>3.1</w:t>
            </w:r>
          </w:p>
          <w:p w:rsidR="00236C92" w:rsidRPr="00236C92" w:rsidRDefault="00236C92" w:rsidP="00236C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36C92">
              <w:rPr>
                <w:rFonts w:ascii="Arial" w:hAnsi="Arial" w:cs="Arial"/>
                <w:sz w:val="20"/>
                <w:szCs w:val="20"/>
              </w:rPr>
              <w:t>Representativeness of the Police Service</w:t>
            </w:r>
          </w:p>
          <w:p w:rsidR="00236C92" w:rsidRPr="00236C92" w:rsidRDefault="00236C92" w:rsidP="00236C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236C92" w:rsidRPr="00236C92" w:rsidRDefault="00236C92" w:rsidP="00236C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36C92">
              <w:rPr>
                <w:rFonts w:ascii="Arial" w:hAnsi="Arial" w:cs="Arial"/>
                <w:sz w:val="20"/>
                <w:szCs w:val="20"/>
              </w:rPr>
              <w:t>3.1</w:t>
            </w:r>
          </w:p>
          <w:p w:rsidR="00236C92" w:rsidRDefault="00236C92" w:rsidP="00236C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36C92">
              <w:rPr>
                <w:rFonts w:ascii="Arial" w:hAnsi="Arial" w:cs="Arial"/>
                <w:sz w:val="20"/>
                <w:szCs w:val="20"/>
              </w:rPr>
              <w:t>Standards of Professionalism and Conduct</w:t>
            </w:r>
          </w:p>
          <w:p w:rsidR="00236C92" w:rsidRDefault="00236C92" w:rsidP="00236C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236C92" w:rsidRDefault="00236C92" w:rsidP="00236C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236C92" w:rsidRDefault="00236C92" w:rsidP="00236C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</w:t>
            </w:r>
          </w:p>
          <w:p w:rsidR="00236C92" w:rsidRDefault="00236C92" w:rsidP="00236C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96E8D">
              <w:t>Making Best Use of Resources</w:t>
            </w:r>
          </w:p>
          <w:p w:rsidR="00236C92" w:rsidRPr="00236C92" w:rsidRDefault="00236C92" w:rsidP="00236C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236C92" w:rsidRPr="00236C92" w:rsidRDefault="00236C92" w:rsidP="00236C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236C92" w:rsidRPr="00236C92" w:rsidRDefault="00236C92" w:rsidP="00236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C92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236C92" w:rsidRPr="00236C92" w:rsidRDefault="00236C92" w:rsidP="00236C9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149" w:type="dxa"/>
            <w:tcBorders>
              <w:bottom w:val="nil"/>
            </w:tcBorders>
          </w:tcPr>
          <w:p w:rsidR="00236C92" w:rsidRPr="00236C92" w:rsidRDefault="00236C92" w:rsidP="00236C92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36C92">
              <w:rPr>
                <w:rFonts w:ascii="Arial" w:hAnsi="Arial" w:cs="Arial"/>
                <w:sz w:val="20"/>
                <w:szCs w:val="20"/>
              </w:rPr>
              <w:t>Work conducted at District to support the upcoming recruitment campaign.</w:t>
            </w:r>
          </w:p>
          <w:p w:rsidR="00236C92" w:rsidRPr="00236C92" w:rsidRDefault="00236C92" w:rsidP="00236C92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36C92">
              <w:rPr>
                <w:rFonts w:ascii="Arial" w:hAnsi="Arial" w:cs="Arial"/>
                <w:sz w:val="20"/>
                <w:szCs w:val="20"/>
              </w:rPr>
              <w:t>Demographic breakdown of the workforce compared to your local community.</w:t>
            </w:r>
          </w:p>
          <w:p w:rsidR="00236C92" w:rsidRPr="00236C92" w:rsidRDefault="00236C92" w:rsidP="00236C9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236C92">
              <w:rPr>
                <w:rFonts w:ascii="Arial" w:hAnsi="Arial" w:cs="Arial"/>
                <w:sz w:val="20"/>
                <w:szCs w:val="20"/>
              </w:rPr>
              <w:t>Outreach and recruitment engagement targeting diversity.</w:t>
            </w:r>
          </w:p>
          <w:p w:rsidR="00236C92" w:rsidRPr="00236C92" w:rsidRDefault="00236C92" w:rsidP="00236C92">
            <w:pPr>
              <w:pStyle w:val="ListParagraph"/>
              <w:ind w:left="1080"/>
              <w:rPr>
                <w:rFonts w:ascii="Arial" w:hAnsi="Arial" w:cs="Arial"/>
                <w:sz w:val="20"/>
                <w:szCs w:val="20"/>
              </w:rPr>
            </w:pPr>
          </w:p>
          <w:p w:rsidR="00236C92" w:rsidRPr="00236C92" w:rsidRDefault="00236C92" w:rsidP="00236C92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36C92">
              <w:rPr>
                <w:rFonts w:ascii="Arial" w:hAnsi="Arial" w:cs="Arial"/>
                <w:sz w:val="20"/>
                <w:szCs w:val="20"/>
              </w:rPr>
              <w:t>Number of complaints and misconduct cases against officers.</w:t>
            </w:r>
          </w:p>
          <w:p w:rsidR="00236C92" w:rsidRPr="00236C92" w:rsidRDefault="00236C92" w:rsidP="00236C92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36C92">
              <w:rPr>
                <w:rFonts w:ascii="Arial" w:hAnsi="Arial" w:cs="Arial"/>
                <w:sz w:val="20"/>
                <w:szCs w:val="20"/>
              </w:rPr>
              <w:t>Body-worn cameras usage compliance, include Stop and Search.</w:t>
            </w:r>
          </w:p>
          <w:p w:rsidR="00236C92" w:rsidRDefault="00236C92" w:rsidP="00236C9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236C92">
              <w:rPr>
                <w:rFonts w:ascii="Arial" w:hAnsi="Arial" w:cs="Arial"/>
                <w:sz w:val="20"/>
                <w:szCs w:val="20"/>
              </w:rPr>
              <w:t>Recognition and awards for good work.</w:t>
            </w:r>
          </w:p>
          <w:p w:rsidR="00236C92" w:rsidRDefault="00236C92" w:rsidP="00236C92">
            <w:pPr>
              <w:rPr>
                <w:rFonts w:ascii="Arial" w:hAnsi="Arial" w:cs="Arial"/>
                <w:sz w:val="20"/>
                <w:szCs w:val="20"/>
              </w:rPr>
            </w:pPr>
          </w:p>
          <w:p w:rsidR="00236C92" w:rsidRPr="00236C92" w:rsidRDefault="00236C92" w:rsidP="00236C92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36C92">
              <w:rPr>
                <w:rFonts w:ascii="Arial" w:hAnsi="Arial" w:cs="Arial"/>
                <w:sz w:val="20"/>
                <w:szCs w:val="20"/>
              </w:rPr>
              <w:t>Updates on District resource levels.</w:t>
            </w:r>
          </w:p>
          <w:p w:rsidR="00236C92" w:rsidRPr="00236C92" w:rsidRDefault="00236C92" w:rsidP="00236C92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36C92">
              <w:rPr>
                <w:rFonts w:ascii="Arial" w:hAnsi="Arial" w:cs="Arial"/>
                <w:sz w:val="20"/>
                <w:szCs w:val="20"/>
              </w:rPr>
              <w:t>Any work at local level to reduce demand and create efficiency savings.</w:t>
            </w:r>
          </w:p>
          <w:p w:rsidR="00236C92" w:rsidRPr="00236C92" w:rsidRDefault="00236C92" w:rsidP="00236C92">
            <w:pPr>
              <w:pStyle w:val="ListParagraph"/>
              <w:numPr>
                <w:ilvl w:val="0"/>
                <w:numId w:val="4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36C92">
              <w:rPr>
                <w:rFonts w:ascii="Arial" w:hAnsi="Arial" w:cs="Arial"/>
                <w:sz w:val="20"/>
                <w:szCs w:val="20"/>
              </w:rPr>
              <w:t>Updates on the use of equipment and technology to reduce demand.</w:t>
            </w:r>
          </w:p>
          <w:p w:rsidR="00236C92" w:rsidRPr="00236C92" w:rsidRDefault="00236C92" w:rsidP="00236C92">
            <w:pPr>
              <w:rPr>
                <w:rFonts w:ascii="Arial" w:hAnsi="Arial" w:cs="Arial"/>
                <w:sz w:val="20"/>
                <w:szCs w:val="20"/>
              </w:rPr>
            </w:pPr>
          </w:p>
          <w:p w:rsidR="00236C92" w:rsidRPr="00236C92" w:rsidRDefault="00236C92" w:rsidP="00236C9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4" w:type="dxa"/>
            <w:vMerge w:val="restart"/>
            <w:tcBorders>
              <w:right w:val="nil"/>
            </w:tcBorders>
          </w:tcPr>
          <w:p w:rsidR="00236C92" w:rsidRPr="003F037F" w:rsidRDefault="003F037F" w:rsidP="003F037F">
            <w:pPr>
              <w:pStyle w:val="ListParagraph"/>
              <w:numPr>
                <w:ilvl w:val="0"/>
                <w:numId w:val="4"/>
              </w:numPr>
              <w:tabs>
                <w:tab w:val="left" w:pos="690"/>
              </w:tabs>
              <w:rPr>
                <w:b/>
              </w:rPr>
            </w:pPr>
            <w:r w:rsidRPr="003F037F">
              <w:rPr>
                <w:rFonts w:ascii="Arial" w:hAnsi="Arial" w:cs="Arial"/>
                <w:sz w:val="20"/>
                <w:szCs w:val="20"/>
              </w:rPr>
              <w:t xml:space="preserve">Report to </w:t>
            </w:r>
            <w:r>
              <w:rPr>
                <w:rFonts w:ascii="Arial" w:hAnsi="Arial" w:cs="Arial"/>
                <w:sz w:val="20"/>
                <w:szCs w:val="20"/>
              </w:rPr>
              <w:t xml:space="preserve">PCSP regarding internal CPD and </w:t>
            </w:r>
            <w:r w:rsidRPr="003F037F">
              <w:rPr>
                <w:rFonts w:ascii="Arial" w:hAnsi="Arial" w:cs="Arial"/>
                <w:sz w:val="20"/>
                <w:szCs w:val="20"/>
              </w:rPr>
              <w:t>ongoing staff engagement forums</w:t>
            </w:r>
          </w:p>
          <w:p w:rsidR="003F037F" w:rsidRDefault="003F037F" w:rsidP="003F037F">
            <w:pPr>
              <w:tabs>
                <w:tab w:val="left" w:pos="690"/>
              </w:tabs>
              <w:rPr>
                <w:b/>
              </w:rPr>
            </w:pPr>
          </w:p>
          <w:p w:rsidR="003F037F" w:rsidRDefault="003F037F" w:rsidP="003F037F">
            <w:pPr>
              <w:tabs>
                <w:tab w:val="left" w:pos="690"/>
              </w:tabs>
              <w:rPr>
                <w:b/>
              </w:rPr>
            </w:pPr>
          </w:p>
          <w:p w:rsidR="003F037F" w:rsidRDefault="003F037F" w:rsidP="003F037F">
            <w:pPr>
              <w:tabs>
                <w:tab w:val="left" w:pos="690"/>
              </w:tabs>
              <w:rPr>
                <w:b/>
              </w:rPr>
            </w:pPr>
          </w:p>
          <w:p w:rsidR="003F037F" w:rsidRPr="00376E27" w:rsidRDefault="003F037F" w:rsidP="003F037F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Provide report on misconduct investigations and outcomes</w:t>
            </w:r>
          </w:p>
          <w:p w:rsidR="003F037F" w:rsidRPr="00376E27" w:rsidRDefault="003F037F" w:rsidP="003F037F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Inspectors to Dip sample BWV monthly</w:t>
            </w:r>
          </w:p>
          <w:p w:rsidR="003F037F" w:rsidRPr="003F037F" w:rsidRDefault="003F037F" w:rsidP="003F037F">
            <w:pPr>
              <w:pStyle w:val="ListParagraph"/>
              <w:numPr>
                <w:ilvl w:val="0"/>
                <w:numId w:val="4"/>
              </w:numPr>
              <w:tabs>
                <w:tab w:val="left" w:pos="690"/>
              </w:tabs>
              <w:rPr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3F037F">
              <w:rPr>
                <w:rFonts w:ascii="Arial" w:hAnsi="Arial" w:cs="Arial"/>
                <w:sz w:val="20"/>
                <w:szCs w:val="20"/>
              </w:rPr>
              <w:t>Inspectors to dip-sample Stop and Search</w:t>
            </w:r>
          </w:p>
          <w:p w:rsidR="003F037F" w:rsidRDefault="003F037F" w:rsidP="003F037F">
            <w:pPr>
              <w:tabs>
                <w:tab w:val="left" w:pos="690"/>
              </w:tabs>
              <w:rPr>
                <w:b/>
              </w:rPr>
            </w:pPr>
          </w:p>
          <w:p w:rsidR="003F037F" w:rsidRPr="00376E27" w:rsidRDefault="003F037F" w:rsidP="003F037F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 xml:space="preserve">Report on district resourcing to PCSP meetings. </w:t>
            </w:r>
          </w:p>
          <w:p w:rsidR="003F037F" w:rsidRPr="00376E27" w:rsidRDefault="003F037F" w:rsidP="003F037F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to PCSP on partnership working, initiatives and outcomes.</w:t>
            </w:r>
          </w:p>
          <w:p w:rsidR="003F037F" w:rsidRPr="0073379E" w:rsidRDefault="003F037F" w:rsidP="0073379E">
            <w:pPr>
              <w:pStyle w:val="ListParagraph"/>
              <w:numPr>
                <w:ilvl w:val="0"/>
                <w:numId w:val="7"/>
              </w:numPr>
              <w:tabs>
                <w:tab w:val="left" w:pos="690"/>
              </w:tabs>
              <w:rPr>
                <w:b/>
              </w:rPr>
            </w:pPr>
            <w:r w:rsidRPr="0073379E">
              <w:rPr>
                <w:rFonts w:ascii="Arial" w:hAnsi="Arial" w:cs="Arial"/>
                <w:sz w:val="20"/>
                <w:szCs w:val="20"/>
              </w:rPr>
              <w:t>Report on current demand profile in PCSP report.</w:t>
            </w:r>
          </w:p>
        </w:tc>
      </w:tr>
      <w:tr w:rsidR="00FC7036" w:rsidTr="00236C92">
        <w:trPr>
          <w:trHeight w:val="75"/>
        </w:trPr>
        <w:tc>
          <w:tcPr>
            <w:tcW w:w="3317" w:type="dxa"/>
            <w:tcBorders>
              <w:top w:val="nil"/>
              <w:left w:val="nil"/>
            </w:tcBorders>
          </w:tcPr>
          <w:p w:rsidR="0072120E" w:rsidRDefault="0072120E" w:rsidP="00083F7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49" w:type="dxa"/>
            <w:tcBorders>
              <w:top w:val="nil"/>
            </w:tcBorders>
          </w:tcPr>
          <w:p w:rsidR="00FC7036" w:rsidRDefault="00FC7036" w:rsidP="00083F7F">
            <w:pPr>
              <w:pStyle w:val="TableParagraph"/>
              <w:spacing w:before="21" w:line="264" w:lineRule="auto"/>
              <w:ind w:left="223" w:right="341"/>
              <w:rPr>
                <w:sz w:val="19"/>
              </w:rPr>
            </w:pPr>
          </w:p>
        </w:tc>
        <w:tc>
          <w:tcPr>
            <w:tcW w:w="4964" w:type="dxa"/>
            <w:vMerge/>
            <w:tcBorders>
              <w:top w:val="nil"/>
              <w:right w:val="nil"/>
            </w:tcBorders>
          </w:tcPr>
          <w:p w:rsidR="00FC7036" w:rsidRDefault="00FC7036" w:rsidP="00083F7F">
            <w:pPr>
              <w:rPr>
                <w:sz w:val="2"/>
                <w:szCs w:val="2"/>
              </w:rPr>
            </w:pPr>
          </w:p>
        </w:tc>
      </w:tr>
    </w:tbl>
    <w:p w:rsidR="00FC7036" w:rsidRDefault="00FC7036" w:rsidP="00FC7036"/>
    <w:p w:rsidR="00FC7036" w:rsidRDefault="00FC7036" w:rsidP="00FC7036"/>
    <w:sectPr w:rsidR="00FC7036" w:rsidSect="00FC70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CD6" w:rsidRDefault="00542CD6" w:rsidP="00FC7036">
      <w:pPr>
        <w:spacing w:after="0" w:line="240" w:lineRule="auto"/>
      </w:pPr>
      <w:r>
        <w:separator/>
      </w:r>
    </w:p>
  </w:endnote>
  <w:endnote w:type="continuationSeparator" w:id="0">
    <w:p w:rsidR="00542CD6" w:rsidRDefault="00542CD6" w:rsidP="00FC7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7D6" w:rsidRDefault="009F17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036" w:rsidRPr="00FC7036" w:rsidRDefault="00FC7036" w:rsidP="00FC7036">
    <w:pPr>
      <w:spacing w:before="19"/>
      <w:ind w:left="20"/>
      <w:jc w:val="right"/>
      <w:rPr>
        <w:rFonts w:ascii="Arial" w:hAnsi="Arial" w:cs="Arial"/>
        <w:sz w:val="16"/>
      </w:rPr>
    </w:pPr>
    <w:r>
      <w:rPr>
        <w:rFonts w:ascii="Arial" w:hAnsi="Arial" w:cs="Arial"/>
        <w:noProof/>
        <w:color w:val="005655"/>
        <w:spacing w:val="-5"/>
        <w:sz w:val="16"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521970</wp:posOffset>
              </wp:positionH>
              <wp:positionV relativeFrom="page">
                <wp:posOffset>6619714</wp:posOffset>
              </wp:positionV>
              <wp:extent cx="9715500" cy="0"/>
              <wp:effectExtent l="0" t="0" r="19050" b="19050"/>
              <wp:wrapNone/>
              <wp:docPr id="32" name="Straight Connector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15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5655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C20463" id="Straight Connector 3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1pt,521.25pt" to="806.1pt,5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" strokecolor="#005655" strokeweight=".25pt">
              <w10:wrap anchorx="page" anchory="page"/>
            </v:line>
          </w:pict>
        </mc:Fallback>
      </mc:AlternateContent>
    </w:r>
    <w:r w:rsidRPr="00FC7036">
      <w:rPr>
        <w:rFonts w:ascii="Arial" w:hAnsi="Arial" w:cs="Arial"/>
        <w:color w:val="005655"/>
        <w:spacing w:val="-5"/>
        <w:w w:val="110"/>
        <w:sz w:val="16"/>
      </w:rPr>
      <w:t xml:space="preserve">OUTCOMES, </w:t>
    </w:r>
    <w:r w:rsidRPr="00FC7036">
      <w:rPr>
        <w:rFonts w:ascii="Arial" w:hAnsi="Arial" w:cs="Arial"/>
        <w:color w:val="005655"/>
        <w:spacing w:val="-6"/>
        <w:w w:val="110"/>
        <w:sz w:val="16"/>
      </w:rPr>
      <w:t xml:space="preserve">INDICATORS </w:t>
    </w:r>
    <w:r w:rsidRPr="00FC7036">
      <w:rPr>
        <w:rFonts w:ascii="Arial" w:hAnsi="Arial" w:cs="Arial"/>
        <w:color w:val="005655"/>
        <w:spacing w:val="-3"/>
        <w:w w:val="110"/>
        <w:sz w:val="16"/>
      </w:rPr>
      <w:t xml:space="preserve">AND </w:t>
    </w:r>
    <w:r w:rsidRPr="00FC7036">
      <w:rPr>
        <w:rFonts w:ascii="Arial" w:hAnsi="Arial" w:cs="Arial"/>
        <w:color w:val="005655"/>
        <w:spacing w:val="-4"/>
        <w:w w:val="110"/>
        <w:sz w:val="16"/>
      </w:rPr>
      <w:t>MEASURES</w:t>
    </w:r>
    <w:r>
      <w:rPr>
        <w:rFonts w:ascii="Arial" w:hAnsi="Arial" w:cs="Arial"/>
        <w:color w:val="005655"/>
        <w:spacing w:val="-4"/>
        <w:w w:val="110"/>
        <w:sz w:val="16"/>
      </w:rPr>
      <w:t xml:space="preserve"> -</w:t>
    </w:r>
    <w:r w:rsidRPr="00FC7036">
      <w:rPr>
        <w:rFonts w:ascii="Arial" w:hAnsi="Arial" w:cs="Arial"/>
        <w:color w:val="005655"/>
        <w:spacing w:val="-4"/>
        <w:w w:val="110"/>
        <w:sz w:val="16"/>
      </w:rPr>
      <w:t xml:space="preserve"> </w:t>
    </w:r>
    <w:r w:rsidRPr="00FC7036">
      <w:rPr>
        <w:rFonts w:ascii="Arial" w:hAnsi="Arial" w:cs="Arial"/>
        <w:color w:val="005655"/>
        <w:spacing w:val="-4"/>
        <w:w w:val="110"/>
        <w:sz w:val="16"/>
      </w:rPr>
      <w:fldChar w:fldCharType="begin"/>
    </w:r>
    <w:r w:rsidRPr="00FC7036">
      <w:rPr>
        <w:rFonts w:ascii="Arial" w:hAnsi="Arial" w:cs="Arial"/>
        <w:color w:val="005655"/>
        <w:spacing w:val="-4"/>
        <w:w w:val="110"/>
        <w:sz w:val="16"/>
      </w:rPr>
      <w:instrText xml:space="preserve"> PAGE   \* MERGEFORMAT </w:instrText>
    </w:r>
    <w:r w:rsidRPr="00FC7036">
      <w:rPr>
        <w:rFonts w:ascii="Arial" w:hAnsi="Arial" w:cs="Arial"/>
        <w:color w:val="005655"/>
        <w:spacing w:val="-4"/>
        <w:w w:val="110"/>
        <w:sz w:val="16"/>
      </w:rPr>
      <w:fldChar w:fldCharType="separate"/>
    </w:r>
    <w:r w:rsidR="009F17D6">
      <w:rPr>
        <w:rFonts w:ascii="Arial" w:hAnsi="Arial" w:cs="Arial"/>
        <w:noProof/>
        <w:color w:val="005655"/>
        <w:spacing w:val="-4"/>
        <w:w w:val="110"/>
        <w:sz w:val="16"/>
      </w:rPr>
      <w:t>1</w:t>
    </w:r>
    <w:r w:rsidRPr="00FC7036">
      <w:rPr>
        <w:rFonts w:ascii="Arial" w:hAnsi="Arial" w:cs="Arial"/>
        <w:noProof/>
        <w:color w:val="005655"/>
        <w:spacing w:val="-4"/>
        <w:w w:val="110"/>
        <w:sz w:val="16"/>
      </w:rPr>
      <w:fldChar w:fldCharType="end"/>
    </w:r>
  </w:p>
  <w:p w:rsidR="00FC7036" w:rsidRDefault="00FC70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7D6" w:rsidRDefault="009F17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CD6" w:rsidRDefault="00542CD6" w:rsidP="00FC7036">
      <w:pPr>
        <w:spacing w:after="0" w:line="240" w:lineRule="auto"/>
      </w:pPr>
      <w:r>
        <w:separator/>
      </w:r>
    </w:p>
  </w:footnote>
  <w:footnote w:type="continuationSeparator" w:id="0">
    <w:p w:rsidR="00542CD6" w:rsidRDefault="00542CD6" w:rsidP="00FC7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7D6" w:rsidRDefault="009F17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7D6" w:rsidRDefault="009F17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7D6" w:rsidRDefault="009F17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C787D"/>
    <w:multiLevelType w:val="hybridMultilevel"/>
    <w:tmpl w:val="6D666EDE"/>
    <w:lvl w:ilvl="0" w:tplc="A6E42798">
      <w:numFmt w:val="bullet"/>
      <w:lvlText w:val="•"/>
      <w:lvlJc w:val="left"/>
      <w:pPr>
        <w:ind w:left="371" w:hanging="148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45287C98">
      <w:numFmt w:val="bullet"/>
      <w:lvlText w:val="•"/>
      <w:lvlJc w:val="left"/>
      <w:pPr>
        <w:ind w:left="838" w:hanging="148"/>
      </w:pPr>
      <w:rPr>
        <w:rFonts w:hint="default"/>
        <w:lang w:val="en-GB" w:eastAsia="en-US" w:bidi="ar-SA"/>
      </w:rPr>
    </w:lvl>
    <w:lvl w:ilvl="2" w:tplc="5DEA4FFE">
      <w:numFmt w:val="bullet"/>
      <w:lvlText w:val="•"/>
      <w:lvlJc w:val="left"/>
      <w:pPr>
        <w:ind w:left="1296" w:hanging="148"/>
      </w:pPr>
      <w:rPr>
        <w:rFonts w:hint="default"/>
        <w:lang w:val="en-GB" w:eastAsia="en-US" w:bidi="ar-SA"/>
      </w:rPr>
    </w:lvl>
    <w:lvl w:ilvl="3" w:tplc="573AE4F6">
      <w:numFmt w:val="bullet"/>
      <w:lvlText w:val="•"/>
      <w:lvlJc w:val="left"/>
      <w:pPr>
        <w:ind w:left="1754" w:hanging="148"/>
      </w:pPr>
      <w:rPr>
        <w:rFonts w:hint="default"/>
        <w:lang w:val="en-GB" w:eastAsia="en-US" w:bidi="ar-SA"/>
      </w:rPr>
    </w:lvl>
    <w:lvl w:ilvl="4" w:tplc="77FA403E">
      <w:numFmt w:val="bullet"/>
      <w:lvlText w:val="•"/>
      <w:lvlJc w:val="left"/>
      <w:pPr>
        <w:ind w:left="2212" w:hanging="148"/>
      </w:pPr>
      <w:rPr>
        <w:rFonts w:hint="default"/>
        <w:lang w:val="en-GB" w:eastAsia="en-US" w:bidi="ar-SA"/>
      </w:rPr>
    </w:lvl>
    <w:lvl w:ilvl="5" w:tplc="E8386FFC">
      <w:numFmt w:val="bullet"/>
      <w:lvlText w:val="•"/>
      <w:lvlJc w:val="left"/>
      <w:pPr>
        <w:ind w:left="2670" w:hanging="148"/>
      </w:pPr>
      <w:rPr>
        <w:rFonts w:hint="default"/>
        <w:lang w:val="en-GB" w:eastAsia="en-US" w:bidi="ar-SA"/>
      </w:rPr>
    </w:lvl>
    <w:lvl w:ilvl="6" w:tplc="A970AA42">
      <w:numFmt w:val="bullet"/>
      <w:lvlText w:val="•"/>
      <w:lvlJc w:val="left"/>
      <w:pPr>
        <w:ind w:left="3128" w:hanging="148"/>
      </w:pPr>
      <w:rPr>
        <w:rFonts w:hint="default"/>
        <w:lang w:val="en-GB" w:eastAsia="en-US" w:bidi="ar-SA"/>
      </w:rPr>
    </w:lvl>
    <w:lvl w:ilvl="7" w:tplc="32DC82D2">
      <w:numFmt w:val="bullet"/>
      <w:lvlText w:val="•"/>
      <w:lvlJc w:val="left"/>
      <w:pPr>
        <w:ind w:left="3587" w:hanging="148"/>
      </w:pPr>
      <w:rPr>
        <w:rFonts w:hint="default"/>
        <w:lang w:val="en-GB" w:eastAsia="en-US" w:bidi="ar-SA"/>
      </w:rPr>
    </w:lvl>
    <w:lvl w:ilvl="8" w:tplc="2550C02A">
      <w:numFmt w:val="bullet"/>
      <w:lvlText w:val="•"/>
      <w:lvlJc w:val="left"/>
      <w:pPr>
        <w:ind w:left="4045" w:hanging="148"/>
      </w:pPr>
      <w:rPr>
        <w:rFonts w:hint="default"/>
        <w:lang w:val="en-GB" w:eastAsia="en-US" w:bidi="ar-SA"/>
      </w:rPr>
    </w:lvl>
  </w:abstractNum>
  <w:abstractNum w:abstractNumId="1" w15:restartNumberingAfterBreak="0">
    <w:nsid w:val="34072728"/>
    <w:multiLevelType w:val="hybridMultilevel"/>
    <w:tmpl w:val="7668F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658EB"/>
    <w:multiLevelType w:val="hybridMultilevel"/>
    <w:tmpl w:val="F104CD68"/>
    <w:lvl w:ilvl="0" w:tplc="BA5CF888">
      <w:numFmt w:val="bullet"/>
      <w:lvlText w:val="•"/>
      <w:lvlJc w:val="left"/>
      <w:pPr>
        <w:ind w:left="371" w:hanging="148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FC865D92">
      <w:numFmt w:val="bullet"/>
      <w:lvlText w:val="•"/>
      <w:lvlJc w:val="left"/>
      <w:pPr>
        <w:ind w:left="838" w:hanging="148"/>
      </w:pPr>
      <w:rPr>
        <w:rFonts w:hint="default"/>
        <w:lang w:val="en-GB" w:eastAsia="en-US" w:bidi="ar-SA"/>
      </w:rPr>
    </w:lvl>
    <w:lvl w:ilvl="2" w:tplc="2A7C610A">
      <w:numFmt w:val="bullet"/>
      <w:lvlText w:val="•"/>
      <w:lvlJc w:val="left"/>
      <w:pPr>
        <w:ind w:left="1296" w:hanging="148"/>
      </w:pPr>
      <w:rPr>
        <w:rFonts w:hint="default"/>
        <w:lang w:val="en-GB" w:eastAsia="en-US" w:bidi="ar-SA"/>
      </w:rPr>
    </w:lvl>
    <w:lvl w:ilvl="3" w:tplc="11BE2CE0">
      <w:numFmt w:val="bullet"/>
      <w:lvlText w:val="•"/>
      <w:lvlJc w:val="left"/>
      <w:pPr>
        <w:ind w:left="1754" w:hanging="148"/>
      </w:pPr>
      <w:rPr>
        <w:rFonts w:hint="default"/>
        <w:lang w:val="en-GB" w:eastAsia="en-US" w:bidi="ar-SA"/>
      </w:rPr>
    </w:lvl>
    <w:lvl w:ilvl="4" w:tplc="DC16F7EA">
      <w:numFmt w:val="bullet"/>
      <w:lvlText w:val="•"/>
      <w:lvlJc w:val="left"/>
      <w:pPr>
        <w:ind w:left="2212" w:hanging="148"/>
      </w:pPr>
      <w:rPr>
        <w:rFonts w:hint="default"/>
        <w:lang w:val="en-GB" w:eastAsia="en-US" w:bidi="ar-SA"/>
      </w:rPr>
    </w:lvl>
    <w:lvl w:ilvl="5" w:tplc="6BC28D70">
      <w:numFmt w:val="bullet"/>
      <w:lvlText w:val="•"/>
      <w:lvlJc w:val="left"/>
      <w:pPr>
        <w:ind w:left="2670" w:hanging="148"/>
      </w:pPr>
      <w:rPr>
        <w:rFonts w:hint="default"/>
        <w:lang w:val="en-GB" w:eastAsia="en-US" w:bidi="ar-SA"/>
      </w:rPr>
    </w:lvl>
    <w:lvl w:ilvl="6" w:tplc="92DA3AE2">
      <w:numFmt w:val="bullet"/>
      <w:lvlText w:val="•"/>
      <w:lvlJc w:val="left"/>
      <w:pPr>
        <w:ind w:left="3128" w:hanging="148"/>
      </w:pPr>
      <w:rPr>
        <w:rFonts w:hint="default"/>
        <w:lang w:val="en-GB" w:eastAsia="en-US" w:bidi="ar-SA"/>
      </w:rPr>
    </w:lvl>
    <w:lvl w:ilvl="7" w:tplc="39164842">
      <w:numFmt w:val="bullet"/>
      <w:lvlText w:val="•"/>
      <w:lvlJc w:val="left"/>
      <w:pPr>
        <w:ind w:left="3587" w:hanging="148"/>
      </w:pPr>
      <w:rPr>
        <w:rFonts w:hint="default"/>
        <w:lang w:val="en-GB" w:eastAsia="en-US" w:bidi="ar-SA"/>
      </w:rPr>
    </w:lvl>
    <w:lvl w:ilvl="8" w:tplc="84E6CF86">
      <w:numFmt w:val="bullet"/>
      <w:lvlText w:val="•"/>
      <w:lvlJc w:val="left"/>
      <w:pPr>
        <w:ind w:left="4045" w:hanging="148"/>
      </w:pPr>
      <w:rPr>
        <w:rFonts w:hint="default"/>
        <w:lang w:val="en-GB" w:eastAsia="en-US" w:bidi="ar-SA"/>
      </w:rPr>
    </w:lvl>
  </w:abstractNum>
  <w:abstractNum w:abstractNumId="3" w15:restartNumberingAfterBreak="0">
    <w:nsid w:val="6AFE534E"/>
    <w:multiLevelType w:val="hybridMultilevel"/>
    <w:tmpl w:val="EE68B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741405"/>
    <w:multiLevelType w:val="hybridMultilevel"/>
    <w:tmpl w:val="D544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DB1515"/>
    <w:multiLevelType w:val="hybridMultilevel"/>
    <w:tmpl w:val="CCEAD304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330031"/>
    <w:multiLevelType w:val="hybridMultilevel"/>
    <w:tmpl w:val="F1609D5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036"/>
    <w:rsid w:val="001833B6"/>
    <w:rsid w:val="00236C92"/>
    <w:rsid w:val="00294B38"/>
    <w:rsid w:val="002B3734"/>
    <w:rsid w:val="003C66FC"/>
    <w:rsid w:val="003F037F"/>
    <w:rsid w:val="0048408E"/>
    <w:rsid w:val="004A3790"/>
    <w:rsid w:val="00514921"/>
    <w:rsid w:val="00542CD6"/>
    <w:rsid w:val="00584D84"/>
    <w:rsid w:val="00587F23"/>
    <w:rsid w:val="00614BFD"/>
    <w:rsid w:val="0068118A"/>
    <w:rsid w:val="006A602C"/>
    <w:rsid w:val="0072120E"/>
    <w:rsid w:val="0073379E"/>
    <w:rsid w:val="0074594D"/>
    <w:rsid w:val="008E70AA"/>
    <w:rsid w:val="009E5898"/>
    <w:rsid w:val="009F1325"/>
    <w:rsid w:val="009F17D6"/>
    <w:rsid w:val="00A00BC3"/>
    <w:rsid w:val="00A60CCC"/>
    <w:rsid w:val="00B83BB1"/>
    <w:rsid w:val="00CC3010"/>
    <w:rsid w:val="00D8161A"/>
    <w:rsid w:val="00E22BEC"/>
    <w:rsid w:val="00ED2385"/>
    <w:rsid w:val="00F423C7"/>
    <w:rsid w:val="00FC7036"/>
    <w:rsid w:val="00FE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036"/>
  </w:style>
  <w:style w:type="paragraph" w:styleId="Footer">
    <w:name w:val="footer"/>
    <w:basedOn w:val="Normal"/>
    <w:link w:val="FooterChar"/>
    <w:uiPriority w:val="99"/>
    <w:unhideWhenUsed/>
    <w:rsid w:val="00FC7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036"/>
  </w:style>
  <w:style w:type="paragraph" w:styleId="Title">
    <w:name w:val="Title"/>
    <w:basedOn w:val="Normal"/>
    <w:link w:val="TitleChar"/>
    <w:uiPriority w:val="1"/>
    <w:qFormat/>
    <w:rsid w:val="00FC7036"/>
    <w:pPr>
      <w:widowControl w:val="0"/>
      <w:autoSpaceDE w:val="0"/>
      <w:autoSpaceDN w:val="0"/>
      <w:spacing w:before="282" w:after="0" w:line="240" w:lineRule="auto"/>
      <w:ind w:left="910" w:right="9209"/>
    </w:pPr>
    <w:rPr>
      <w:rFonts w:ascii="Arial" w:eastAsia="Arial" w:hAnsi="Arial" w:cs="Arial"/>
      <w:b/>
      <w:bCs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FC7036"/>
    <w:rPr>
      <w:rFonts w:ascii="Arial" w:eastAsia="Arial" w:hAnsi="Arial" w:cs="Arial"/>
      <w:b/>
      <w:bCs/>
      <w:sz w:val="80"/>
      <w:szCs w:val="80"/>
    </w:rPr>
  </w:style>
  <w:style w:type="paragraph" w:customStyle="1" w:styleId="TableParagraph">
    <w:name w:val="Table Paragraph"/>
    <w:basedOn w:val="Normal"/>
    <w:uiPriority w:val="1"/>
    <w:qFormat/>
    <w:rsid w:val="00FC703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3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3B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60CCC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1030</Words>
  <Characters>5874</Characters>
  <Application>Microsoft Office Word</Application>
  <DocSecurity>0</DocSecurity>
  <Lines>48</Lines>
  <Paragraphs>13</Paragraphs>
  <ScaleCrop>false</ScaleCrop>
  <Company/>
  <LinksUpToDate>false</LinksUpToDate>
  <CharactersWithSpaces>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2025-10-28T09:52:00Z</dcterms:created>
  <dcterms:modified xsi:type="dcterms:W3CDTF">2025-10-28T09:52:00Z</dcterms:modified>
</cp:coreProperties>
</file>